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101"/>
      </w:tblGrid>
      <w:tr w:rsidR="00C2607E" w:rsidTr="00F406C0">
        <w:tc>
          <w:tcPr>
            <w:tcW w:w="4788" w:type="dxa"/>
          </w:tcPr>
          <w:p w:rsidR="00C2607E" w:rsidRDefault="00C2607E" w:rsidP="00C2607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775471B" wp14:editId="5935AE53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102235</wp:posOffset>
                  </wp:positionV>
                  <wp:extent cx="649605" cy="519430"/>
                  <wp:effectExtent l="0" t="0" r="0" b="0"/>
                  <wp:wrapTopAndBottom/>
                  <wp:docPr id="3" name="Picture 3" descr="ARM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M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/>
                <w:sz w:val="24"/>
                <w:szCs w:val="24"/>
              </w:rPr>
              <w:t>University of  Kashan</w:t>
            </w:r>
          </w:p>
          <w:p w:rsidR="00C2607E" w:rsidRDefault="00C2607E" w:rsidP="00C2607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1" w:type="dxa"/>
          </w:tcPr>
          <w:p w:rsidR="00C2607E" w:rsidRDefault="00C2607E" w:rsidP="00C2607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6D85FB" wp14:editId="33B9FA9A">
                  <wp:extent cx="1067594" cy="1296365"/>
                  <wp:effectExtent l="0" t="0" r="0" b="0"/>
                  <wp:docPr id="4" name="Picture 4" descr="ab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806" cy="1311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07E" w:rsidRDefault="00C2607E" w:rsidP="00C2607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Abbas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Lo</w:t>
            </w:r>
            <w:r w:rsidR="00F406C0">
              <w:rPr>
                <w:rFonts w:asciiTheme="majorBidi" w:hAnsiTheme="majorBidi" w:cstheme="majorBidi"/>
                <w:sz w:val="24"/>
                <w:szCs w:val="24"/>
              </w:rPr>
              <w:t>ghman</w:t>
            </w:r>
            <w:proofErr w:type="spellEnd"/>
          </w:p>
        </w:tc>
      </w:tr>
    </w:tbl>
    <w:p w:rsidR="00B962D4" w:rsidRDefault="00F406C0" w:rsidP="00F406C0">
      <w:pPr>
        <w:jc w:val="center"/>
        <w:rPr>
          <w:rFonts w:asciiTheme="majorBidi" w:hAnsiTheme="majorBidi" w:cstheme="majorBidi"/>
          <w:sz w:val="32"/>
          <w:szCs w:val="32"/>
        </w:rPr>
      </w:pPr>
      <w:r w:rsidRPr="00FA5FCA">
        <w:rPr>
          <w:rFonts w:asciiTheme="majorBidi" w:hAnsiTheme="majorBidi" w:cstheme="majorBidi"/>
          <w:sz w:val="32"/>
          <w:szCs w:val="32"/>
        </w:rPr>
        <w:t xml:space="preserve">Abbas </w:t>
      </w:r>
      <w:proofErr w:type="spellStart"/>
      <w:r w:rsidRPr="00FA5FCA">
        <w:rPr>
          <w:rFonts w:asciiTheme="majorBidi" w:hAnsiTheme="majorBidi" w:cstheme="majorBidi"/>
          <w:sz w:val="32"/>
          <w:szCs w:val="32"/>
        </w:rPr>
        <w:t>Loghman</w:t>
      </w:r>
      <w:proofErr w:type="spellEnd"/>
    </w:p>
    <w:p w:rsidR="00FA5FCA" w:rsidRPr="00650FF9" w:rsidRDefault="00FA5FCA" w:rsidP="00650FF9">
      <w:pPr>
        <w:jc w:val="lowKashida"/>
        <w:rPr>
          <w:rFonts w:asciiTheme="majorBidi" w:hAnsiTheme="majorBidi" w:cstheme="majorBidi"/>
          <w:sz w:val="24"/>
          <w:szCs w:val="24"/>
        </w:rPr>
      </w:pPr>
      <w:r w:rsidRPr="00FA5FCA">
        <w:rPr>
          <w:rFonts w:asciiTheme="majorBidi" w:hAnsiTheme="majorBidi" w:cstheme="majorBidi"/>
          <w:sz w:val="24"/>
          <w:szCs w:val="24"/>
        </w:rPr>
        <w:t xml:space="preserve">Associate professor of Mechanical Engineering, University of Kashan, Kashan-Iran </w:t>
      </w:r>
    </w:p>
    <w:p w:rsidR="00C2607E" w:rsidRDefault="00C2607E" w:rsidP="00C2607E">
      <w:pPr>
        <w:jc w:val="center"/>
        <w:rPr>
          <w:i/>
          <w:iCs/>
        </w:rPr>
      </w:pPr>
      <w:r>
        <w:rPr>
          <w:i/>
          <w:iCs/>
        </w:rPr>
        <w:t xml:space="preserve">Email: </w:t>
      </w:r>
      <w:hyperlink r:id="rId9" w:history="1">
        <w:r>
          <w:rPr>
            <w:rStyle w:val="Hyperlink"/>
            <w:i/>
            <w:iCs/>
          </w:rPr>
          <w:t>aloghman@kashanu.ac.ir</w:t>
        </w:r>
      </w:hyperlink>
    </w:p>
    <w:p w:rsidR="00C2607E" w:rsidRDefault="004A7AB4" w:rsidP="00C2607E">
      <w:pPr>
        <w:jc w:val="center"/>
        <w:rPr>
          <w:i/>
          <w:iCs/>
        </w:rPr>
      </w:pPr>
      <w:hyperlink r:id="rId10" w:history="1">
        <w:r w:rsidR="00C2607E" w:rsidRPr="001243D9">
          <w:rPr>
            <w:rStyle w:val="Hyperlink"/>
            <w:i/>
            <w:iCs/>
          </w:rPr>
          <w:t>https://scholar.google.com/citations?user=JoJY3N8AAAAJ&amp;hl=en</w:t>
        </w:r>
      </w:hyperlink>
    </w:p>
    <w:p w:rsidR="00C2607E" w:rsidRDefault="004A7AB4" w:rsidP="00C2607E">
      <w:pPr>
        <w:jc w:val="center"/>
        <w:rPr>
          <w:rStyle w:val="Hyperlink"/>
          <w:i/>
          <w:iCs/>
        </w:rPr>
      </w:pPr>
      <w:hyperlink r:id="rId11" w:history="1">
        <w:r w:rsidR="00C2607E" w:rsidRPr="001243D9">
          <w:rPr>
            <w:rStyle w:val="Hyperlink"/>
            <w:i/>
            <w:iCs/>
          </w:rPr>
          <w:t>https://www.scopus.com/authid/detail.uri?authorId=6602979608</w:t>
        </w:r>
      </w:hyperlink>
    </w:p>
    <w:p w:rsidR="00650FF9" w:rsidRDefault="00650FF9" w:rsidP="00C2607E">
      <w:pPr>
        <w:jc w:val="center"/>
        <w:rPr>
          <w:i/>
          <w:iCs/>
        </w:rPr>
      </w:pPr>
    </w:p>
    <w:p w:rsidR="00C2607E" w:rsidRDefault="00C2607E" w:rsidP="00650FF9">
      <w:pPr>
        <w:jc w:val="lowKashida"/>
        <w:rPr>
          <w:rFonts w:asciiTheme="majorBidi" w:hAnsiTheme="majorBidi" w:cstheme="majorBidi"/>
          <w:sz w:val="24"/>
          <w:szCs w:val="24"/>
        </w:rPr>
      </w:pPr>
      <w:r w:rsidRPr="00FA5FCA">
        <w:rPr>
          <w:rFonts w:asciiTheme="majorBidi" w:hAnsiTheme="majorBidi" w:cstheme="majorBidi"/>
          <w:sz w:val="24"/>
          <w:szCs w:val="24"/>
          <w:u w:val="single"/>
        </w:rPr>
        <w:t>Date of Birth</w:t>
      </w:r>
      <w:r w:rsidRPr="00FA5FCA">
        <w:rPr>
          <w:rFonts w:asciiTheme="majorBidi" w:hAnsiTheme="majorBidi" w:cstheme="majorBidi"/>
          <w:sz w:val="24"/>
          <w:szCs w:val="24"/>
        </w:rPr>
        <w:t xml:space="preserve">: 1956           </w:t>
      </w:r>
      <w:r w:rsidRPr="00FA5FCA">
        <w:rPr>
          <w:rFonts w:asciiTheme="majorBidi" w:hAnsiTheme="majorBidi" w:cstheme="majorBidi"/>
          <w:sz w:val="24"/>
          <w:szCs w:val="24"/>
          <w:u w:val="single"/>
        </w:rPr>
        <w:t>ID Number</w:t>
      </w:r>
      <w:r w:rsidRPr="00FA5FCA">
        <w:rPr>
          <w:rFonts w:asciiTheme="majorBidi" w:hAnsiTheme="majorBidi" w:cstheme="majorBidi"/>
          <w:sz w:val="24"/>
          <w:szCs w:val="24"/>
        </w:rPr>
        <w:t xml:space="preserve">: 17                 </w:t>
      </w:r>
      <w:r w:rsidRPr="00FA5FCA">
        <w:rPr>
          <w:rFonts w:asciiTheme="majorBidi" w:hAnsiTheme="majorBidi" w:cstheme="majorBidi"/>
          <w:sz w:val="24"/>
          <w:szCs w:val="24"/>
          <w:u w:val="single"/>
        </w:rPr>
        <w:t>Place of Birth</w:t>
      </w:r>
      <w:r w:rsidRPr="00FA5FCA">
        <w:rPr>
          <w:rFonts w:asciiTheme="majorBidi" w:hAnsiTheme="majorBidi" w:cstheme="majorBidi"/>
          <w:sz w:val="24"/>
          <w:szCs w:val="24"/>
        </w:rPr>
        <w:t>: Kashan – Iran</w:t>
      </w:r>
    </w:p>
    <w:p w:rsidR="00650FF9" w:rsidRPr="00650FF9" w:rsidRDefault="00650FF9" w:rsidP="00650FF9">
      <w:pPr>
        <w:jc w:val="lowKashida"/>
        <w:rPr>
          <w:rFonts w:asciiTheme="majorBidi" w:hAnsiTheme="majorBidi" w:cstheme="majorBidi"/>
          <w:sz w:val="24"/>
          <w:szCs w:val="24"/>
        </w:rPr>
      </w:pPr>
    </w:p>
    <w:p w:rsidR="00C2607E" w:rsidRPr="00FA5FCA" w:rsidRDefault="00C2607E" w:rsidP="00C2607E">
      <w:pPr>
        <w:jc w:val="lowKashida"/>
        <w:rPr>
          <w:rFonts w:asciiTheme="majorBidi" w:hAnsiTheme="majorBidi" w:cstheme="majorBidi"/>
          <w:sz w:val="24"/>
          <w:szCs w:val="24"/>
        </w:rPr>
      </w:pPr>
      <w:r w:rsidRPr="00FA5FCA">
        <w:rPr>
          <w:rFonts w:asciiTheme="majorBidi" w:hAnsiTheme="majorBidi" w:cstheme="majorBidi"/>
          <w:sz w:val="24"/>
          <w:szCs w:val="24"/>
          <w:u w:val="single"/>
        </w:rPr>
        <w:t>Education</w:t>
      </w:r>
      <w:r w:rsidRPr="00FA5FCA">
        <w:rPr>
          <w:rFonts w:asciiTheme="majorBidi" w:hAnsiTheme="majorBidi" w:cstheme="majorBidi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8"/>
        <w:gridCol w:w="2480"/>
        <w:gridCol w:w="2666"/>
        <w:gridCol w:w="1612"/>
      </w:tblGrid>
      <w:tr w:rsidR="00C2607E" w:rsidRPr="00FA5FCA" w:rsidTr="00ED007E">
        <w:tc>
          <w:tcPr>
            <w:tcW w:w="2588" w:type="dxa"/>
          </w:tcPr>
          <w:p w:rsidR="00C2607E" w:rsidRPr="00FA5FCA" w:rsidRDefault="00C2607E" w:rsidP="00ED007E">
            <w:pPr>
              <w:pStyle w:val="Heading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FA5FC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Degree</w:t>
            </w:r>
          </w:p>
        </w:tc>
        <w:tc>
          <w:tcPr>
            <w:tcW w:w="2480" w:type="dxa"/>
          </w:tcPr>
          <w:p w:rsidR="00C2607E" w:rsidRPr="00FA5FCA" w:rsidRDefault="00C2607E" w:rsidP="00ED007E">
            <w:pPr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A5FCA">
              <w:rPr>
                <w:rFonts w:asciiTheme="majorBidi" w:hAnsiTheme="majorBidi" w:cstheme="majorBidi"/>
                <w:sz w:val="24"/>
                <w:szCs w:val="24"/>
              </w:rPr>
              <w:t>University(Country)</w:t>
            </w:r>
          </w:p>
        </w:tc>
        <w:tc>
          <w:tcPr>
            <w:tcW w:w="2666" w:type="dxa"/>
          </w:tcPr>
          <w:p w:rsidR="00C2607E" w:rsidRPr="00FA5FCA" w:rsidRDefault="00C2607E" w:rsidP="00ED007E">
            <w:pPr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A5FCA">
              <w:rPr>
                <w:rFonts w:asciiTheme="majorBidi" w:hAnsiTheme="majorBidi" w:cstheme="majorBidi"/>
                <w:sz w:val="24"/>
                <w:szCs w:val="24"/>
              </w:rPr>
              <w:t>Courses</w:t>
            </w:r>
          </w:p>
        </w:tc>
        <w:tc>
          <w:tcPr>
            <w:tcW w:w="1612" w:type="dxa"/>
          </w:tcPr>
          <w:p w:rsidR="00C2607E" w:rsidRPr="00FA5FCA" w:rsidRDefault="00C2607E" w:rsidP="00ED007E">
            <w:pPr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A5FC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</w:tc>
      </w:tr>
      <w:tr w:rsidR="00C2607E" w:rsidRPr="00FA5FCA" w:rsidTr="00ED007E">
        <w:tc>
          <w:tcPr>
            <w:tcW w:w="2588" w:type="dxa"/>
          </w:tcPr>
          <w:p w:rsidR="00C2607E" w:rsidRPr="00FA5FCA" w:rsidRDefault="00C2607E" w:rsidP="00ED007E">
            <w:pPr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A5FCA">
              <w:rPr>
                <w:rFonts w:asciiTheme="majorBidi" w:hAnsiTheme="majorBidi" w:cstheme="majorBidi"/>
                <w:sz w:val="24"/>
                <w:szCs w:val="24"/>
              </w:rPr>
              <w:t>Bachelor of Engineering Science</w:t>
            </w:r>
          </w:p>
        </w:tc>
        <w:tc>
          <w:tcPr>
            <w:tcW w:w="2480" w:type="dxa"/>
          </w:tcPr>
          <w:p w:rsidR="00C2607E" w:rsidRPr="00FA5FCA" w:rsidRDefault="00C2607E" w:rsidP="00ED007E">
            <w:pPr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A5FCA">
              <w:rPr>
                <w:rFonts w:asciiTheme="majorBidi" w:hAnsiTheme="majorBidi" w:cstheme="majorBidi"/>
                <w:sz w:val="24"/>
                <w:szCs w:val="24"/>
              </w:rPr>
              <w:t>Sharif University of Technology  (Iran)</w:t>
            </w:r>
          </w:p>
        </w:tc>
        <w:tc>
          <w:tcPr>
            <w:tcW w:w="2666" w:type="dxa"/>
          </w:tcPr>
          <w:p w:rsidR="00C2607E" w:rsidRPr="00FA5FCA" w:rsidRDefault="00C2607E" w:rsidP="00ED007E">
            <w:pPr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A5FCA">
              <w:rPr>
                <w:rFonts w:asciiTheme="majorBidi" w:hAnsiTheme="majorBidi" w:cstheme="majorBidi"/>
                <w:sz w:val="24"/>
                <w:szCs w:val="24"/>
              </w:rPr>
              <w:t>Mechanical Engineering</w:t>
            </w:r>
          </w:p>
        </w:tc>
        <w:tc>
          <w:tcPr>
            <w:tcW w:w="1612" w:type="dxa"/>
          </w:tcPr>
          <w:p w:rsidR="00C2607E" w:rsidRPr="00FA5FCA" w:rsidRDefault="00C2607E" w:rsidP="00ED007E">
            <w:pPr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A5FCA">
              <w:rPr>
                <w:rFonts w:asciiTheme="majorBidi" w:hAnsiTheme="majorBidi" w:cstheme="majorBidi"/>
                <w:sz w:val="24"/>
                <w:szCs w:val="24"/>
              </w:rPr>
              <w:t>1974-1978</w:t>
            </w:r>
          </w:p>
        </w:tc>
      </w:tr>
      <w:tr w:rsidR="00C2607E" w:rsidRPr="00FA5FCA" w:rsidTr="00ED007E">
        <w:tc>
          <w:tcPr>
            <w:tcW w:w="2588" w:type="dxa"/>
          </w:tcPr>
          <w:p w:rsidR="00C2607E" w:rsidRPr="00FA5FCA" w:rsidRDefault="00C2607E" w:rsidP="00ED007E">
            <w:pPr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A5FCA">
              <w:rPr>
                <w:rFonts w:asciiTheme="majorBidi" w:hAnsiTheme="majorBidi" w:cstheme="majorBidi"/>
                <w:sz w:val="24"/>
                <w:szCs w:val="24"/>
              </w:rPr>
              <w:t>Master of Engineering Science</w:t>
            </w:r>
          </w:p>
        </w:tc>
        <w:tc>
          <w:tcPr>
            <w:tcW w:w="2480" w:type="dxa"/>
          </w:tcPr>
          <w:p w:rsidR="00C2607E" w:rsidRPr="00FA5FCA" w:rsidRDefault="00C2607E" w:rsidP="00ED007E">
            <w:pPr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A5FCA">
              <w:rPr>
                <w:rFonts w:asciiTheme="majorBidi" w:hAnsiTheme="majorBidi" w:cstheme="majorBidi"/>
                <w:sz w:val="24"/>
                <w:szCs w:val="24"/>
              </w:rPr>
              <w:t>Amirkabir</w:t>
            </w:r>
            <w:proofErr w:type="spellEnd"/>
            <w:r w:rsidRPr="00FA5FCA">
              <w:rPr>
                <w:rFonts w:asciiTheme="majorBidi" w:hAnsiTheme="majorBidi" w:cstheme="majorBidi"/>
                <w:sz w:val="24"/>
                <w:szCs w:val="24"/>
              </w:rPr>
              <w:t xml:space="preserve"> University of Technology  (Iran)</w:t>
            </w:r>
          </w:p>
        </w:tc>
        <w:tc>
          <w:tcPr>
            <w:tcW w:w="2666" w:type="dxa"/>
          </w:tcPr>
          <w:p w:rsidR="00C2607E" w:rsidRPr="00FA5FCA" w:rsidRDefault="00C2607E" w:rsidP="00ED007E">
            <w:pPr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A5FCA">
              <w:rPr>
                <w:rFonts w:asciiTheme="majorBidi" w:hAnsiTheme="majorBidi" w:cstheme="majorBidi"/>
                <w:sz w:val="24"/>
                <w:szCs w:val="24"/>
              </w:rPr>
              <w:t>Solid Mechanics</w:t>
            </w:r>
          </w:p>
        </w:tc>
        <w:tc>
          <w:tcPr>
            <w:tcW w:w="1612" w:type="dxa"/>
          </w:tcPr>
          <w:p w:rsidR="00C2607E" w:rsidRPr="00FA5FCA" w:rsidRDefault="00C2607E" w:rsidP="00ED007E">
            <w:pPr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A5FCA">
              <w:rPr>
                <w:rFonts w:asciiTheme="majorBidi" w:hAnsiTheme="majorBidi" w:cstheme="majorBidi"/>
                <w:sz w:val="24"/>
                <w:szCs w:val="24"/>
              </w:rPr>
              <w:t>1984-1986</w:t>
            </w:r>
          </w:p>
        </w:tc>
      </w:tr>
      <w:tr w:rsidR="00C2607E" w:rsidRPr="00FA5FCA" w:rsidTr="00ED007E">
        <w:tc>
          <w:tcPr>
            <w:tcW w:w="2588" w:type="dxa"/>
          </w:tcPr>
          <w:p w:rsidR="00C2607E" w:rsidRPr="00FA5FCA" w:rsidRDefault="00C2607E" w:rsidP="00ED007E">
            <w:pPr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A5FCA">
              <w:rPr>
                <w:rFonts w:asciiTheme="majorBidi" w:hAnsiTheme="majorBidi" w:cstheme="majorBidi"/>
                <w:sz w:val="24"/>
                <w:szCs w:val="24"/>
              </w:rPr>
              <w:t>Doctor of Philosophy</w:t>
            </w:r>
          </w:p>
        </w:tc>
        <w:tc>
          <w:tcPr>
            <w:tcW w:w="2480" w:type="dxa"/>
          </w:tcPr>
          <w:p w:rsidR="00C2607E" w:rsidRPr="00FA5FCA" w:rsidRDefault="00C2607E" w:rsidP="00ED007E">
            <w:pPr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A5FCA">
              <w:rPr>
                <w:rFonts w:asciiTheme="majorBidi" w:hAnsiTheme="majorBidi" w:cstheme="majorBidi"/>
                <w:sz w:val="24"/>
                <w:szCs w:val="24"/>
              </w:rPr>
              <w:t>University of Adelaide</w:t>
            </w:r>
          </w:p>
          <w:p w:rsidR="00C2607E" w:rsidRPr="00FA5FCA" w:rsidRDefault="00C2607E" w:rsidP="00ED007E">
            <w:pPr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A5FCA">
              <w:rPr>
                <w:rFonts w:asciiTheme="majorBidi" w:hAnsiTheme="majorBidi" w:cstheme="majorBidi"/>
                <w:sz w:val="24"/>
                <w:szCs w:val="24"/>
              </w:rPr>
              <w:t>(Australia)</w:t>
            </w:r>
          </w:p>
        </w:tc>
        <w:tc>
          <w:tcPr>
            <w:tcW w:w="2666" w:type="dxa"/>
          </w:tcPr>
          <w:p w:rsidR="00C2607E" w:rsidRPr="00FA5FCA" w:rsidRDefault="00C2607E" w:rsidP="00ED007E">
            <w:pPr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A5FCA">
              <w:rPr>
                <w:rFonts w:asciiTheme="majorBidi" w:hAnsiTheme="majorBidi" w:cstheme="majorBidi"/>
                <w:sz w:val="24"/>
                <w:szCs w:val="24"/>
              </w:rPr>
              <w:t>Solid Mechanics</w:t>
            </w:r>
          </w:p>
        </w:tc>
        <w:tc>
          <w:tcPr>
            <w:tcW w:w="1612" w:type="dxa"/>
          </w:tcPr>
          <w:p w:rsidR="00C2607E" w:rsidRPr="00FA5FCA" w:rsidRDefault="00C2607E" w:rsidP="00ED007E">
            <w:pPr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FA5FCA">
              <w:rPr>
                <w:rFonts w:asciiTheme="majorBidi" w:hAnsiTheme="majorBidi" w:cstheme="majorBidi"/>
                <w:sz w:val="24"/>
                <w:szCs w:val="24"/>
              </w:rPr>
              <w:t>1991-1995</w:t>
            </w:r>
          </w:p>
        </w:tc>
      </w:tr>
    </w:tbl>
    <w:p w:rsidR="00C2607E" w:rsidRDefault="00C2607E" w:rsidP="00C2607E">
      <w:pPr>
        <w:jc w:val="lowKashida"/>
        <w:rPr>
          <w:b/>
          <w:bCs/>
          <w:u w:val="single"/>
        </w:rPr>
      </w:pPr>
    </w:p>
    <w:p w:rsidR="00C2607E" w:rsidRPr="00FA5FCA" w:rsidRDefault="00C2607E" w:rsidP="00C2607E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FA5FCA">
        <w:rPr>
          <w:rFonts w:asciiTheme="majorBidi" w:hAnsiTheme="majorBidi" w:cstheme="majorBidi"/>
          <w:b/>
          <w:bCs/>
          <w:sz w:val="28"/>
          <w:szCs w:val="28"/>
          <w:u w:val="single"/>
        </w:rPr>
        <w:t>Journal Publications</w:t>
      </w:r>
      <w:r w:rsidRPr="00FA5FCA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C2607E" w:rsidRPr="00FA5FCA" w:rsidRDefault="00C2607E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 xml:space="preserve">1.      </w:t>
      </w:r>
      <w:proofErr w:type="spellStart"/>
      <w:r w:rsidRPr="00FA5FCA">
        <w:t>Loghman</w:t>
      </w:r>
      <w:proofErr w:type="spellEnd"/>
      <w:r w:rsidRPr="00FA5FCA">
        <w:t xml:space="preserve">, A. and </w:t>
      </w:r>
      <w:proofErr w:type="spellStart"/>
      <w:r w:rsidRPr="00FA5FCA">
        <w:t>Wahab</w:t>
      </w:r>
      <w:proofErr w:type="spellEnd"/>
      <w:r w:rsidRPr="00FA5FCA">
        <w:t>, M. A., Loading and Unloading of Thick-Walled Cylindrical Pressure Vessel of  Strain Hardening Material, ASME Journal of Pressure Vessel Technology, 1994, 116, pp. 105-109</w:t>
      </w:r>
    </w:p>
    <w:p w:rsidR="00C2607E" w:rsidRPr="00FA5FCA" w:rsidRDefault="00C2607E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lastRenderedPageBreak/>
        <w:t xml:space="preserve">2.      </w:t>
      </w:r>
      <w:proofErr w:type="spellStart"/>
      <w:r w:rsidRPr="00FA5FCA">
        <w:t>Loghman</w:t>
      </w:r>
      <w:proofErr w:type="spellEnd"/>
      <w:r w:rsidRPr="00FA5FCA">
        <w:t xml:space="preserve">, A. and </w:t>
      </w:r>
      <w:proofErr w:type="spellStart"/>
      <w:r w:rsidRPr="00FA5FCA">
        <w:t>Wahab</w:t>
      </w:r>
      <w:proofErr w:type="spellEnd"/>
      <w:r w:rsidRPr="00FA5FCA">
        <w:t>, M. A., Creep Damage Simulation of Thick-Walled Tubes using the Theta Projection Concept, International Journal of Pressure vessels &amp; Piping, 67, 1996, pp 105-111</w:t>
      </w:r>
    </w:p>
    <w:p w:rsidR="00C2607E" w:rsidRPr="00FA5FCA" w:rsidRDefault="00C2607E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 xml:space="preserve">3.      </w:t>
      </w:r>
      <w:proofErr w:type="spellStart"/>
      <w:r w:rsidRPr="00FA5FCA">
        <w:t>Loghman</w:t>
      </w:r>
      <w:proofErr w:type="spellEnd"/>
      <w:r w:rsidRPr="00FA5FCA">
        <w:t xml:space="preserve">, A. and </w:t>
      </w:r>
      <w:proofErr w:type="spellStart"/>
      <w:r w:rsidRPr="00FA5FCA">
        <w:t>Shokouhi</w:t>
      </w:r>
      <w:proofErr w:type="spellEnd"/>
      <w:r w:rsidRPr="00FA5FCA">
        <w:t>, N., Creep damage evaluation of thick-walled spheres using a long-term creep constitutive model, Journal of Mechanical Science and Technology, 23-2009, 2577-2582</w:t>
      </w:r>
    </w:p>
    <w:p w:rsidR="00C2607E" w:rsidRPr="00FA5FCA" w:rsidRDefault="00C2607E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 xml:space="preserve">4.      </w:t>
      </w:r>
      <w:proofErr w:type="spellStart"/>
      <w:r w:rsidRPr="00FA5FCA">
        <w:t>Loghman</w:t>
      </w:r>
      <w:proofErr w:type="spellEnd"/>
      <w:r w:rsidRPr="00FA5FCA">
        <w:t xml:space="preserve">, A., </w:t>
      </w:r>
      <w:proofErr w:type="spellStart"/>
      <w:r w:rsidRPr="00FA5FCA">
        <w:t>Ghorbanpour</w:t>
      </w:r>
      <w:proofErr w:type="spellEnd"/>
      <w:r w:rsidRPr="00FA5FCA">
        <w:t xml:space="preserve"> </w:t>
      </w:r>
      <w:proofErr w:type="spellStart"/>
      <w:r w:rsidRPr="00FA5FCA">
        <w:t>Arani</w:t>
      </w:r>
      <w:proofErr w:type="spellEnd"/>
      <w:r w:rsidRPr="00FA5FCA">
        <w:t xml:space="preserve">, </w:t>
      </w:r>
      <w:proofErr w:type="spellStart"/>
      <w:r w:rsidRPr="00FA5FCA">
        <w:t>A.</w:t>
      </w:r>
      <w:proofErr w:type="gramStart"/>
      <w:r w:rsidRPr="00FA5FCA">
        <w:t>,Amir</w:t>
      </w:r>
      <w:proofErr w:type="spellEnd"/>
      <w:proofErr w:type="gramEnd"/>
      <w:r w:rsidRPr="00FA5FCA">
        <w:t xml:space="preserve">, S., </w:t>
      </w:r>
      <w:proofErr w:type="spellStart"/>
      <w:r w:rsidRPr="00FA5FCA">
        <w:t>Vajedi</w:t>
      </w:r>
      <w:proofErr w:type="spellEnd"/>
      <w:r w:rsidRPr="00FA5FCA">
        <w:t xml:space="preserve">, A., </w:t>
      </w:r>
      <w:proofErr w:type="spellStart"/>
      <w:r w:rsidRPr="00FA5FCA">
        <w:t>Magnetothermoelatic</w:t>
      </w:r>
      <w:proofErr w:type="spellEnd"/>
      <w:r w:rsidRPr="00FA5FCA">
        <w:t xml:space="preserve"> creep analysis of thick-walled FGM cylinders. International Journal of pressure vessel and piping, 87 (2010) 389e395</w:t>
      </w:r>
    </w:p>
    <w:p w:rsidR="00C2607E" w:rsidRPr="00FA5FCA" w:rsidRDefault="00C2607E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 xml:space="preserve">5.      </w:t>
      </w:r>
      <w:proofErr w:type="spellStart"/>
      <w:r w:rsidRPr="00FA5FCA">
        <w:t>Loghman</w:t>
      </w:r>
      <w:proofErr w:type="spellEnd"/>
      <w:r w:rsidRPr="00FA5FCA">
        <w:t xml:space="preserve">, A., </w:t>
      </w:r>
      <w:proofErr w:type="spellStart"/>
      <w:r w:rsidRPr="00FA5FCA">
        <w:t>Ghorbanpour</w:t>
      </w:r>
      <w:proofErr w:type="spellEnd"/>
      <w:r w:rsidRPr="00FA5FCA">
        <w:t xml:space="preserve"> </w:t>
      </w:r>
      <w:proofErr w:type="spellStart"/>
      <w:r w:rsidRPr="00FA5FCA">
        <w:t>Arani</w:t>
      </w:r>
      <w:proofErr w:type="spellEnd"/>
      <w:r w:rsidRPr="00FA5FCA">
        <w:t>, A.,</w:t>
      </w:r>
      <w:proofErr w:type="spellStart"/>
      <w:r w:rsidRPr="00FA5FCA">
        <w:t>Shajari</w:t>
      </w:r>
      <w:proofErr w:type="spellEnd"/>
      <w:r w:rsidRPr="00FA5FCA">
        <w:t xml:space="preserve"> A. R., Amir, S., Time-dependent </w:t>
      </w:r>
      <w:proofErr w:type="spellStart"/>
      <w:r w:rsidRPr="00FA5FCA">
        <w:t>thermoelastic</w:t>
      </w:r>
      <w:proofErr w:type="spellEnd"/>
      <w:r w:rsidRPr="00FA5FCA">
        <w:t xml:space="preserve"> creep analysis of rotating disk made of Al-</w:t>
      </w:r>
      <w:proofErr w:type="spellStart"/>
      <w:r w:rsidRPr="00FA5FCA">
        <w:t>SiC</w:t>
      </w:r>
      <w:proofErr w:type="spellEnd"/>
      <w:r w:rsidRPr="00FA5FCA">
        <w:t xml:space="preserve"> composite., Arch. Appl. Mech. 81 (2011) 1853-1864</w:t>
      </w:r>
    </w:p>
    <w:p w:rsidR="00C2607E" w:rsidRPr="00FA5FCA" w:rsidRDefault="00C2607E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 xml:space="preserve">6.      </w:t>
      </w:r>
      <w:proofErr w:type="spellStart"/>
      <w:r w:rsidRPr="00FA5FCA">
        <w:t>Loghman</w:t>
      </w:r>
      <w:proofErr w:type="spellEnd"/>
      <w:r w:rsidRPr="00FA5FCA">
        <w:t xml:space="preserve">, A., </w:t>
      </w:r>
      <w:proofErr w:type="spellStart"/>
      <w:r w:rsidRPr="00FA5FCA">
        <w:t>Aleayoub</w:t>
      </w:r>
      <w:proofErr w:type="spellEnd"/>
      <w:r w:rsidRPr="00FA5FCA">
        <w:t xml:space="preserve">, S.A.M.  </w:t>
      </w:r>
      <w:proofErr w:type="spellStart"/>
      <w:r w:rsidRPr="00FA5FCA">
        <w:t>Hasani</w:t>
      </w:r>
      <w:proofErr w:type="spellEnd"/>
      <w:r w:rsidRPr="00FA5FCA">
        <w:t xml:space="preserve"> </w:t>
      </w:r>
      <w:proofErr w:type="spellStart"/>
      <w:r w:rsidRPr="00FA5FCA">
        <w:t>Sadi</w:t>
      </w:r>
      <w:proofErr w:type="spellEnd"/>
      <w:r w:rsidRPr="00FA5FCA">
        <w:t xml:space="preserve">, M. Time-dependent </w:t>
      </w:r>
      <w:proofErr w:type="spellStart"/>
      <w:r w:rsidRPr="00FA5FCA">
        <w:t>magnetothermoelastic</w:t>
      </w:r>
      <w:proofErr w:type="spellEnd"/>
      <w:r w:rsidRPr="00FA5FCA">
        <w:t xml:space="preserve"> creep Modeling of FGM spheres using method of successive elastic solution, Appl. Math. Model, 36 (2012) 836-845</w:t>
      </w:r>
    </w:p>
    <w:p w:rsidR="00C2607E" w:rsidRPr="00FA5FCA" w:rsidRDefault="00C2607E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 xml:space="preserve">7.      </w:t>
      </w:r>
      <w:proofErr w:type="spellStart"/>
      <w:r w:rsidRPr="00FA5FCA">
        <w:t>Loghman</w:t>
      </w:r>
      <w:proofErr w:type="spellEnd"/>
      <w:r w:rsidRPr="00FA5FCA">
        <w:t xml:space="preserve">, A.  </w:t>
      </w:r>
      <w:proofErr w:type="spellStart"/>
      <w:r w:rsidRPr="00FA5FCA">
        <w:t>Ghorbanpour</w:t>
      </w:r>
      <w:proofErr w:type="spellEnd"/>
      <w:r w:rsidRPr="00FA5FCA">
        <w:t xml:space="preserve"> </w:t>
      </w:r>
      <w:proofErr w:type="spellStart"/>
      <w:r w:rsidRPr="00FA5FCA">
        <w:t>Arani</w:t>
      </w:r>
      <w:proofErr w:type="spellEnd"/>
      <w:r w:rsidRPr="00FA5FCA">
        <w:t xml:space="preserve"> A., </w:t>
      </w:r>
      <w:proofErr w:type="spellStart"/>
      <w:r w:rsidRPr="00FA5FCA">
        <w:t>Aleayoub</w:t>
      </w:r>
      <w:proofErr w:type="spellEnd"/>
      <w:r w:rsidRPr="00FA5FCA">
        <w:t xml:space="preserve"> S.A.M., Time-dependent creep stress redistribution analysis of functionally graded spheres, </w:t>
      </w:r>
      <w:proofErr w:type="spellStart"/>
      <w:r w:rsidRPr="00FA5FCA">
        <w:t>Mech</w:t>
      </w:r>
      <w:proofErr w:type="spellEnd"/>
      <w:r w:rsidRPr="00FA5FCA">
        <w:t xml:space="preserve"> Time-Depend Mater, 15 (2011) 353-365</w:t>
      </w:r>
    </w:p>
    <w:p w:rsidR="00C2607E" w:rsidRPr="00FA5FCA" w:rsidRDefault="00C2607E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 xml:space="preserve">8.      </w:t>
      </w:r>
      <w:proofErr w:type="spellStart"/>
      <w:r w:rsidRPr="00FA5FCA">
        <w:t>Loghman</w:t>
      </w:r>
      <w:proofErr w:type="spellEnd"/>
      <w:r w:rsidRPr="00FA5FCA">
        <w:t xml:space="preserve"> A., </w:t>
      </w:r>
      <w:proofErr w:type="spellStart"/>
      <w:r w:rsidRPr="00FA5FCA">
        <w:t>Moradi</w:t>
      </w:r>
      <w:proofErr w:type="spellEnd"/>
      <w:r w:rsidRPr="00FA5FCA">
        <w:t xml:space="preserve"> M. The analysis of time-dependent creep in FGPM thick-walled sphere under electro-magneto-thermo-mechanical loadings, </w:t>
      </w:r>
      <w:proofErr w:type="spellStart"/>
      <w:r w:rsidRPr="00FA5FCA">
        <w:t>Mech</w:t>
      </w:r>
      <w:proofErr w:type="spellEnd"/>
      <w:r w:rsidRPr="00FA5FCA">
        <w:t xml:space="preserve"> Time-Depend Mater</w:t>
      </w:r>
      <w:proofErr w:type="gramStart"/>
      <w:r w:rsidRPr="00FA5FCA">
        <w:t>,  17</w:t>
      </w:r>
      <w:proofErr w:type="gramEnd"/>
      <w:r w:rsidRPr="00FA5FCA">
        <w:t xml:space="preserve"> (2013) 315-329</w:t>
      </w:r>
    </w:p>
    <w:p w:rsidR="00C2607E" w:rsidRPr="00FA5FCA" w:rsidRDefault="00C2607E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 xml:space="preserve">9.      </w:t>
      </w:r>
      <w:proofErr w:type="spellStart"/>
      <w:r w:rsidRPr="00FA5FCA">
        <w:t>Loghman</w:t>
      </w:r>
      <w:proofErr w:type="spellEnd"/>
      <w:r w:rsidRPr="00FA5FCA">
        <w:t xml:space="preserve"> A., </w:t>
      </w:r>
      <w:proofErr w:type="spellStart"/>
      <w:r w:rsidRPr="00FA5FCA">
        <w:t>Abdollahian</w:t>
      </w:r>
      <w:proofErr w:type="spellEnd"/>
      <w:r w:rsidRPr="00FA5FCA">
        <w:t xml:space="preserve"> M., </w:t>
      </w:r>
      <w:proofErr w:type="spellStart"/>
      <w:r w:rsidRPr="00FA5FCA">
        <w:t>Jafarzadeh</w:t>
      </w:r>
      <w:proofErr w:type="spellEnd"/>
      <w:r w:rsidRPr="00FA5FCA">
        <w:t xml:space="preserve"> </w:t>
      </w:r>
      <w:proofErr w:type="spellStart"/>
      <w:r w:rsidRPr="00FA5FCA">
        <w:t>Jazi</w:t>
      </w:r>
      <w:proofErr w:type="spellEnd"/>
      <w:r w:rsidRPr="00FA5FCA">
        <w:t xml:space="preserve"> A., </w:t>
      </w:r>
      <w:proofErr w:type="spellStart"/>
      <w:r w:rsidRPr="00FA5FCA">
        <w:t>Ghorbanpour</w:t>
      </w:r>
      <w:proofErr w:type="spellEnd"/>
      <w:r w:rsidRPr="00FA5FCA">
        <w:t xml:space="preserve"> </w:t>
      </w:r>
      <w:proofErr w:type="spellStart"/>
      <w:r w:rsidRPr="00FA5FCA">
        <w:t>Arani</w:t>
      </w:r>
      <w:proofErr w:type="spellEnd"/>
      <w:r w:rsidRPr="00FA5FCA">
        <w:t xml:space="preserve"> A., Semi-analytical solution for </w:t>
      </w:r>
      <w:proofErr w:type="spellStart"/>
      <w:r w:rsidRPr="00FA5FCA">
        <w:t>Electromagnetothermoelastic</w:t>
      </w:r>
      <w:proofErr w:type="spellEnd"/>
      <w:r w:rsidRPr="00FA5FCA">
        <w:t xml:space="preserve"> creep response of functionally graded piezoelectric rotating disk, International Journal of Thermal Sciences, 65(2013)254-266</w:t>
      </w:r>
    </w:p>
    <w:p w:rsidR="00C2607E" w:rsidRPr="00FA5FCA" w:rsidRDefault="00C2607E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 xml:space="preserve">10.  </w:t>
      </w:r>
      <w:proofErr w:type="spellStart"/>
      <w:r w:rsidRPr="00FA5FCA">
        <w:t>Loghman</w:t>
      </w:r>
      <w:proofErr w:type="spellEnd"/>
      <w:r w:rsidRPr="00FA5FCA">
        <w:t xml:space="preserve"> A., </w:t>
      </w:r>
      <w:proofErr w:type="spellStart"/>
      <w:r w:rsidRPr="00FA5FCA">
        <w:t>Askari</w:t>
      </w:r>
      <w:proofErr w:type="spellEnd"/>
      <w:r w:rsidRPr="00FA5FCA">
        <w:t xml:space="preserve"> Kashan A., </w:t>
      </w:r>
      <w:proofErr w:type="spellStart"/>
      <w:r w:rsidRPr="00FA5FCA">
        <w:t>Younesi</w:t>
      </w:r>
      <w:proofErr w:type="spellEnd"/>
      <w:r w:rsidRPr="00FA5FCA">
        <w:t xml:space="preserve"> </w:t>
      </w:r>
      <w:proofErr w:type="spellStart"/>
      <w:r w:rsidRPr="00FA5FCA">
        <w:t>Bidgoli</w:t>
      </w:r>
      <w:proofErr w:type="spellEnd"/>
      <w:r w:rsidRPr="00FA5FCA">
        <w:t xml:space="preserve"> M., </w:t>
      </w:r>
      <w:proofErr w:type="spellStart"/>
      <w:r w:rsidRPr="00FA5FCA">
        <w:t>Shajari</w:t>
      </w:r>
      <w:proofErr w:type="spellEnd"/>
      <w:r w:rsidRPr="00FA5FCA">
        <w:t xml:space="preserve"> A.R., </w:t>
      </w:r>
      <w:proofErr w:type="spellStart"/>
      <w:r w:rsidRPr="00FA5FCA">
        <w:t>Ghorbanpour</w:t>
      </w:r>
      <w:proofErr w:type="spellEnd"/>
      <w:r w:rsidRPr="00FA5FCA">
        <w:t xml:space="preserve"> </w:t>
      </w:r>
      <w:proofErr w:type="spellStart"/>
      <w:r w:rsidRPr="00FA5FCA">
        <w:t>Arani</w:t>
      </w:r>
      <w:proofErr w:type="spellEnd"/>
      <w:r w:rsidRPr="00FA5FCA">
        <w:t xml:space="preserve"> A., Effect of particle content, size and temperature on magneto-thermo-mechanical creep behavior of composite cylinders, Journal of Mechanical science and Technology, 27 (4) (2013) 1041~1051</w:t>
      </w:r>
    </w:p>
    <w:p w:rsidR="00C2607E" w:rsidRPr="00FA5FCA" w:rsidRDefault="00C2607E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 xml:space="preserve">11.  </w:t>
      </w:r>
      <w:proofErr w:type="spellStart"/>
      <w:r w:rsidRPr="00FA5FCA">
        <w:t>Loghman</w:t>
      </w:r>
      <w:proofErr w:type="spellEnd"/>
      <w:r w:rsidRPr="00FA5FCA">
        <w:t xml:space="preserve"> A., </w:t>
      </w:r>
      <w:proofErr w:type="spellStart"/>
      <w:r w:rsidRPr="00FA5FCA">
        <w:t>Atabakhshian</w:t>
      </w:r>
      <w:proofErr w:type="spellEnd"/>
      <w:r w:rsidRPr="00FA5FCA">
        <w:t xml:space="preserve"> V., Semi-analytical solution for  Time-dependent Creep Analysis of Rotating Cylinders Made of Exponentially Graded Material, Journal of Solid Mechanics, Vol 4, N03(2012) 313-326  </w:t>
      </w:r>
    </w:p>
    <w:p w:rsidR="004B1E07" w:rsidRPr="00FA5FCA" w:rsidRDefault="00FA5FCA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  <w:rPr>
          <w:rStyle w:val="doctitle"/>
        </w:rPr>
      </w:pPr>
      <w:r w:rsidRPr="00FA5FCA">
        <w:t xml:space="preserve">12. </w:t>
      </w:r>
      <w:proofErr w:type="spellStart"/>
      <w:r w:rsidRPr="00FA5FCA">
        <w:t>Loghman</w:t>
      </w:r>
      <w:proofErr w:type="spellEnd"/>
      <w:r w:rsidRPr="00FA5FCA">
        <w:t xml:space="preserve"> A., </w:t>
      </w:r>
      <w:proofErr w:type="spellStart"/>
      <w:r w:rsidRPr="00FA5FCA">
        <w:t>Cheraghba</w:t>
      </w:r>
      <w:r w:rsidR="002448C4" w:rsidRPr="00FA5FCA">
        <w:t>k</w:t>
      </w:r>
      <w:proofErr w:type="spellEnd"/>
      <w:r w:rsidR="002448C4" w:rsidRPr="00FA5FCA">
        <w:t xml:space="preserve"> A., </w:t>
      </w:r>
      <w:r w:rsidR="002448C4" w:rsidRPr="00FA5FCA">
        <w:rPr>
          <w:rStyle w:val="doctitle"/>
        </w:rPr>
        <w:t>Agglomeration effects on electro-magneto-</w:t>
      </w:r>
      <w:proofErr w:type="spellStart"/>
      <w:r w:rsidR="002448C4" w:rsidRPr="00FA5FCA">
        <w:rPr>
          <w:rStyle w:val="doctitle"/>
        </w:rPr>
        <w:t>thermo</w:t>
      </w:r>
      <w:proofErr w:type="spellEnd"/>
      <w:r w:rsidR="002448C4" w:rsidRPr="00FA5FCA">
        <w:rPr>
          <w:rStyle w:val="doctitle"/>
        </w:rPr>
        <w:t xml:space="preserve"> elastic behavior of </w:t>
      </w:r>
      <w:proofErr w:type="spellStart"/>
      <w:r w:rsidR="002448C4" w:rsidRPr="00FA5FCA">
        <w:rPr>
          <w:rStyle w:val="doctitle"/>
        </w:rPr>
        <w:t>nano</w:t>
      </w:r>
      <w:proofErr w:type="spellEnd"/>
      <w:r w:rsidR="002448C4" w:rsidRPr="00FA5FCA">
        <w:rPr>
          <w:rStyle w:val="doctitle"/>
        </w:rPr>
        <w:t>-composite piezoelectric cylinder, Polymer Composites, Vol</w:t>
      </w:r>
      <w:proofErr w:type="gramStart"/>
      <w:r w:rsidR="002448C4" w:rsidRPr="00FA5FCA">
        <w:rPr>
          <w:rStyle w:val="doctitle"/>
        </w:rPr>
        <w:t>. ,</w:t>
      </w:r>
      <w:proofErr w:type="gramEnd"/>
      <w:r w:rsidR="002448C4" w:rsidRPr="00FA5FCA">
        <w:rPr>
          <w:rStyle w:val="doctitle"/>
        </w:rPr>
        <w:t xml:space="preserve"> No (2016)  Article in press (published online)</w:t>
      </w:r>
    </w:p>
    <w:p w:rsidR="002448C4" w:rsidRPr="00FA5FCA" w:rsidRDefault="002448C4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proofErr w:type="gramStart"/>
      <w:r w:rsidRPr="00FA5FCA">
        <w:t xml:space="preserve">13  </w:t>
      </w:r>
      <w:proofErr w:type="spellStart"/>
      <w:r w:rsidRPr="00FA5FCA">
        <w:t>Loghman</w:t>
      </w:r>
      <w:proofErr w:type="spellEnd"/>
      <w:proofErr w:type="gramEnd"/>
      <w:r w:rsidRPr="00FA5FCA">
        <w:t xml:space="preserve"> A., </w:t>
      </w:r>
      <w:proofErr w:type="spellStart"/>
      <w:r w:rsidRPr="00FA5FCA">
        <w:t>Parsa</w:t>
      </w:r>
      <w:proofErr w:type="spellEnd"/>
      <w:r w:rsidRPr="00FA5FCA">
        <w:t xml:space="preserve"> H</w:t>
      </w:r>
      <w:r w:rsidRPr="00FA5FCA">
        <w:rPr>
          <w:rStyle w:val="doctitle"/>
        </w:rPr>
        <w:t>.</w:t>
      </w:r>
      <w:r w:rsidR="00AD24D2" w:rsidRPr="00FA5FCA">
        <w:rPr>
          <w:rStyle w:val="doctitle"/>
        </w:rPr>
        <w:t xml:space="preserve">, Exact solution for magneto-thermo-elastic </w:t>
      </w:r>
      <w:proofErr w:type="spellStart"/>
      <w:r w:rsidR="00AD24D2" w:rsidRPr="00FA5FCA">
        <w:rPr>
          <w:rStyle w:val="doctitle"/>
        </w:rPr>
        <w:t>behaviour</w:t>
      </w:r>
      <w:proofErr w:type="spellEnd"/>
      <w:r w:rsidR="00AD24D2" w:rsidRPr="00FA5FCA">
        <w:rPr>
          <w:rStyle w:val="doctitle"/>
        </w:rPr>
        <w:t xml:space="preserve"> of double-walled cylinder made of an inner FGM and an outer homogeneous layer, </w:t>
      </w:r>
      <w:r w:rsidR="00AD24D2" w:rsidRPr="00FA5FCA">
        <w:t>International Journal of Mechanical Science, Vol. 88(2014) 93-99</w:t>
      </w:r>
    </w:p>
    <w:p w:rsidR="00AD24D2" w:rsidRPr="00FA5FCA" w:rsidRDefault="00AD24D2" w:rsidP="00AD24D2">
      <w:pPr>
        <w:pStyle w:val="ListParagraph"/>
        <w:spacing w:before="0" w:beforeAutospacing="0" w:after="0" w:afterAutospacing="0"/>
        <w:ind w:left="1008" w:hanging="360"/>
        <w:contextualSpacing/>
        <w:jc w:val="lowKashida"/>
        <w:rPr>
          <w:rStyle w:val="doctitle"/>
        </w:rPr>
      </w:pPr>
      <w:r w:rsidRPr="00FA5FCA">
        <w:t xml:space="preserve">14  </w:t>
      </w:r>
      <w:proofErr w:type="spellStart"/>
      <w:r w:rsidRPr="00FA5FCA">
        <w:t>Loghman</w:t>
      </w:r>
      <w:proofErr w:type="spellEnd"/>
      <w:r w:rsidRPr="00FA5FCA">
        <w:t xml:space="preserve"> A</w:t>
      </w:r>
      <w:r w:rsidRPr="00FA5FCA">
        <w:rPr>
          <w:rStyle w:val="doctitle"/>
        </w:rPr>
        <w:t xml:space="preserve">., </w:t>
      </w:r>
      <w:proofErr w:type="spellStart"/>
      <w:r w:rsidRPr="00FA5FCA">
        <w:rPr>
          <w:rStyle w:val="doctitle"/>
        </w:rPr>
        <w:t>Azami</w:t>
      </w:r>
      <w:proofErr w:type="spellEnd"/>
      <w:r w:rsidRPr="00FA5FCA">
        <w:rPr>
          <w:rStyle w:val="doctitle"/>
        </w:rPr>
        <w:t xml:space="preserve"> M., A novel analytical-numerical solution for nonlinear time-dependent electro-thermo-mechanical creep behavior of rotating disk made of piezoelectric polymer, Applied Mathematical Modelling, Vol. 40, No 7(2016) </w:t>
      </w:r>
      <w:r w:rsidRPr="00FA5FCA">
        <w:t>4795-4811</w:t>
      </w:r>
    </w:p>
    <w:p w:rsidR="00BD7FDB" w:rsidRPr="00FA5FCA" w:rsidRDefault="00AD24D2" w:rsidP="00BD7FDB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rPr>
          <w:rStyle w:val="doctitle"/>
        </w:rPr>
        <w:t xml:space="preserve">15.  </w:t>
      </w:r>
      <w:proofErr w:type="spellStart"/>
      <w:r w:rsidR="00BD7FDB" w:rsidRPr="00FA5FCA">
        <w:rPr>
          <w:rStyle w:val="doctitle"/>
        </w:rPr>
        <w:t>Loghman</w:t>
      </w:r>
      <w:proofErr w:type="spellEnd"/>
      <w:r w:rsidR="00BD7FDB" w:rsidRPr="00FA5FCA">
        <w:rPr>
          <w:rStyle w:val="doctitle"/>
        </w:rPr>
        <w:t xml:space="preserve"> A., </w:t>
      </w:r>
      <w:proofErr w:type="spellStart"/>
      <w:r w:rsidR="00BD7FDB" w:rsidRPr="00FA5FCA">
        <w:rPr>
          <w:rStyle w:val="doctitle"/>
        </w:rPr>
        <w:t>Shayestehmoghadam</w:t>
      </w:r>
      <w:proofErr w:type="spellEnd"/>
      <w:r w:rsidR="00BD7FDB" w:rsidRPr="00FA5FCA">
        <w:rPr>
          <w:rStyle w:val="doctitle"/>
        </w:rPr>
        <w:t xml:space="preserve"> H., Magneto-thermo-mechanical creep analysis of </w:t>
      </w:r>
      <w:proofErr w:type="spellStart"/>
      <w:r w:rsidR="00BD7FDB" w:rsidRPr="00FA5FCA">
        <w:rPr>
          <w:rStyle w:val="doctitle"/>
        </w:rPr>
        <w:t>nano</w:t>
      </w:r>
      <w:proofErr w:type="spellEnd"/>
      <w:r w:rsidR="00BD7FDB" w:rsidRPr="00FA5FCA">
        <w:rPr>
          <w:rStyle w:val="doctitle"/>
          <w:rFonts w:hint="cs"/>
          <w:rtl/>
        </w:rPr>
        <w:t xml:space="preserve"> </w:t>
      </w:r>
      <w:r w:rsidR="00BD7FDB" w:rsidRPr="00FA5FCA">
        <w:rPr>
          <w:rStyle w:val="doctitle"/>
        </w:rPr>
        <w:t xml:space="preserve">composite rotating cylinder made of polypropylene reinforced by MWCNTs, Journal of Theoretical and Applied Mechanics, Vol. 54, No 1(2016) </w:t>
      </w:r>
      <w:r w:rsidR="00BD7FDB" w:rsidRPr="00FA5FCA">
        <w:t>239-249</w:t>
      </w:r>
    </w:p>
    <w:p w:rsidR="00BD7FDB" w:rsidRPr="00FA5FCA" w:rsidRDefault="00BD7FDB" w:rsidP="00BD7FDB">
      <w:pPr>
        <w:pStyle w:val="ListParagraph"/>
        <w:spacing w:before="0" w:beforeAutospacing="0" w:after="0" w:afterAutospacing="0"/>
        <w:ind w:left="1008" w:hanging="360"/>
        <w:contextualSpacing/>
        <w:jc w:val="lowKashida"/>
        <w:rPr>
          <w:rStyle w:val="doctitle"/>
        </w:rPr>
      </w:pPr>
      <w:r w:rsidRPr="00FA5FCA">
        <w:lastRenderedPageBreak/>
        <w:t xml:space="preserve">16. </w:t>
      </w:r>
      <w:proofErr w:type="spellStart"/>
      <w:r w:rsidRPr="00FA5FCA">
        <w:t>Loghman</w:t>
      </w:r>
      <w:proofErr w:type="spellEnd"/>
      <w:r w:rsidRPr="00FA5FCA">
        <w:t xml:space="preserve"> A., </w:t>
      </w:r>
      <w:proofErr w:type="spellStart"/>
      <w:r w:rsidRPr="00FA5FCA">
        <w:t>Parsa</w:t>
      </w:r>
      <w:proofErr w:type="spellEnd"/>
      <w:r w:rsidRPr="00FA5FCA">
        <w:t xml:space="preserve"> H</w:t>
      </w:r>
      <w:r w:rsidRPr="00FA5FCA">
        <w:rPr>
          <w:rStyle w:val="doctitle"/>
        </w:rPr>
        <w:t xml:space="preserve">., Closed form solution for electro-magneto-thermo-elastic </w:t>
      </w:r>
      <w:proofErr w:type="spellStart"/>
      <w:r w:rsidRPr="00FA5FCA">
        <w:rPr>
          <w:rStyle w:val="doctitle"/>
        </w:rPr>
        <w:t>behaviour</w:t>
      </w:r>
      <w:proofErr w:type="spellEnd"/>
      <w:r w:rsidRPr="00FA5FCA">
        <w:rPr>
          <w:rStyle w:val="doctitle"/>
        </w:rPr>
        <w:t xml:space="preserve"> of double-layered composite cylinder, Journal of Solid Mechanics, Vol 8, N01(2016) 31-44</w:t>
      </w:r>
    </w:p>
    <w:p w:rsidR="00BD7FDB" w:rsidRPr="00FA5FCA" w:rsidRDefault="00BD7FDB" w:rsidP="00BD7FDB">
      <w:pPr>
        <w:pStyle w:val="ListParagraph"/>
        <w:spacing w:before="0" w:beforeAutospacing="0" w:after="0" w:afterAutospacing="0"/>
        <w:ind w:left="1008" w:hanging="360"/>
        <w:contextualSpacing/>
        <w:jc w:val="lowKashida"/>
        <w:rPr>
          <w:rStyle w:val="doctitle"/>
        </w:rPr>
      </w:pPr>
      <w:r w:rsidRPr="00FA5FCA">
        <w:rPr>
          <w:rStyle w:val="doctitle"/>
        </w:rPr>
        <w:t xml:space="preserve">17.  </w:t>
      </w:r>
      <w:proofErr w:type="spellStart"/>
      <w:r w:rsidR="00ED7AEF" w:rsidRPr="00FA5FCA">
        <w:rPr>
          <w:rStyle w:val="doctitle"/>
        </w:rPr>
        <w:t>Loghman</w:t>
      </w:r>
      <w:proofErr w:type="spellEnd"/>
      <w:r w:rsidR="00ED7AEF" w:rsidRPr="00FA5FCA">
        <w:rPr>
          <w:rStyle w:val="doctitle"/>
        </w:rPr>
        <w:t xml:space="preserve"> A., </w:t>
      </w:r>
      <w:proofErr w:type="spellStart"/>
      <w:r w:rsidR="00ED7AEF" w:rsidRPr="00FA5FCA">
        <w:rPr>
          <w:rStyle w:val="doctitle"/>
        </w:rPr>
        <w:t>Tourang</w:t>
      </w:r>
      <w:proofErr w:type="spellEnd"/>
      <w:r w:rsidR="00ED7AEF" w:rsidRPr="00FA5FCA">
        <w:rPr>
          <w:rStyle w:val="doctitle"/>
        </w:rPr>
        <w:t xml:space="preserve"> H., Non-stationary electro-thermo-mechanical creep response and smart deformation control of Thick-Walled sphere made of </w:t>
      </w:r>
      <w:proofErr w:type="spellStart"/>
      <w:r w:rsidR="00ED7AEF" w:rsidRPr="00FA5FCA">
        <w:rPr>
          <w:rStyle w:val="doctitle"/>
        </w:rPr>
        <w:t>polyvinylidene</w:t>
      </w:r>
      <w:proofErr w:type="spellEnd"/>
      <w:r w:rsidR="00ED7AEF" w:rsidRPr="00FA5FCA">
        <w:rPr>
          <w:rStyle w:val="doctitle"/>
        </w:rPr>
        <w:t xml:space="preserve"> fluoride, Journal of the Brazilian Society of Mechanical Sciences and Engineering</w:t>
      </w:r>
      <w:proofErr w:type="gramStart"/>
      <w:r w:rsidR="00ED7AEF" w:rsidRPr="00FA5FCA">
        <w:rPr>
          <w:rStyle w:val="doctitle"/>
        </w:rPr>
        <w:t>,  Vol</w:t>
      </w:r>
      <w:proofErr w:type="gramEnd"/>
      <w:r w:rsidR="00ED7AEF" w:rsidRPr="00FA5FCA">
        <w:rPr>
          <w:rStyle w:val="doctitle"/>
        </w:rPr>
        <w:t>. 38, No. 8(2016), 2547-2561</w:t>
      </w:r>
    </w:p>
    <w:p w:rsidR="0056421A" w:rsidRPr="00FA5FCA" w:rsidRDefault="00ED7AEF" w:rsidP="0056421A">
      <w:pPr>
        <w:pStyle w:val="ListParagraph"/>
        <w:spacing w:before="0" w:beforeAutospacing="0" w:after="0" w:afterAutospacing="0"/>
        <w:ind w:left="1008" w:hanging="360"/>
        <w:contextualSpacing/>
        <w:jc w:val="lowKashida"/>
        <w:rPr>
          <w:rtl/>
        </w:rPr>
      </w:pPr>
      <w:r w:rsidRPr="00FA5FCA">
        <w:rPr>
          <w:rStyle w:val="doctitle"/>
        </w:rPr>
        <w:t>18.</w:t>
      </w:r>
      <w:r w:rsidR="0056421A" w:rsidRPr="00FA5FCA">
        <w:rPr>
          <w:rStyle w:val="doctitle"/>
        </w:rPr>
        <w:t xml:space="preserve"> </w:t>
      </w:r>
      <w:proofErr w:type="spellStart"/>
      <w:r w:rsidR="0056421A" w:rsidRPr="00FA5FCA">
        <w:rPr>
          <w:rStyle w:val="doctitle"/>
        </w:rPr>
        <w:t>Loghman</w:t>
      </w:r>
      <w:proofErr w:type="spellEnd"/>
      <w:r w:rsidR="0056421A" w:rsidRPr="00FA5FCA">
        <w:rPr>
          <w:rStyle w:val="doctitle"/>
        </w:rPr>
        <w:t xml:space="preserve"> A., </w:t>
      </w:r>
      <w:proofErr w:type="spellStart"/>
      <w:r w:rsidR="0056421A" w:rsidRPr="00FA5FCA">
        <w:rPr>
          <w:rStyle w:val="doctitle"/>
        </w:rPr>
        <w:t>Shayestehmoghadam</w:t>
      </w:r>
      <w:proofErr w:type="spellEnd"/>
      <w:r w:rsidR="0056421A" w:rsidRPr="00FA5FCA">
        <w:rPr>
          <w:rStyle w:val="doctitle"/>
        </w:rPr>
        <w:t xml:space="preserve"> H., </w:t>
      </w:r>
      <w:proofErr w:type="spellStart"/>
      <w:r w:rsidR="0056421A" w:rsidRPr="00FA5FCA">
        <w:rPr>
          <w:rStyle w:val="doctitle"/>
        </w:rPr>
        <w:t>Loghman</w:t>
      </w:r>
      <w:proofErr w:type="spellEnd"/>
      <w:r w:rsidR="0056421A" w:rsidRPr="00FA5FCA">
        <w:rPr>
          <w:rStyle w:val="doctitle"/>
        </w:rPr>
        <w:t xml:space="preserve"> E., Creep evolution analysis of composite cylinder made of polypropylene reinforced by functionally graded MWCNTs, Journal of Solid Mechanics, Vol 8, N02(2016) </w:t>
      </w:r>
      <w:r w:rsidR="0056421A" w:rsidRPr="00FA5FCA">
        <w:t>372-383</w:t>
      </w:r>
    </w:p>
    <w:p w:rsidR="00097A9C" w:rsidRPr="00FA5FCA" w:rsidRDefault="00A8111F" w:rsidP="00043BB7">
      <w:pPr>
        <w:pStyle w:val="ListParagraph"/>
        <w:spacing w:before="0" w:beforeAutospacing="0" w:after="0" w:afterAutospacing="0"/>
        <w:ind w:left="1008" w:hanging="360"/>
        <w:contextualSpacing/>
        <w:jc w:val="lowKashida"/>
        <w:rPr>
          <w:rStyle w:val="doctitle"/>
        </w:rPr>
      </w:pPr>
      <w:r w:rsidRPr="00FA5FCA">
        <w:t xml:space="preserve">19.  </w:t>
      </w:r>
      <w:proofErr w:type="spellStart"/>
      <w:r w:rsidRPr="00FA5FCA">
        <w:t>Loghman</w:t>
      </w:r>
      <w:proofErr w:type="spellEnd"/>
      <w:r w:rsidRPr="00FA5FCA">
        <w:t xml:space="preserve"> A., </w:t>
      </w:r>
      <w:proofErr w:type="spellStart"/>
      <w:r w:rsidRPr="00FA5FCA">
        <w:t>Azami</w:t>
      </w:r>
      <w:proofErr w:type="spellEnd"/>
      <w:r w:rsidRPr="00FA5FCA">
        <w:t xml:space="preserve"> M., </w:t>
      </w:r>
      <w:proofErr w:type="spellStart"/>
      <w:r w:rsidRPr="00FA5FCA">
        <w:t>Tourang</w:t>
      </w:r>
      <w:proofErr w:type="spellEnd"/>
      <w:r w:rsidRPr="00FA5FCA">
        <w:t xml:space="preserve"> H., </w:t>
      </w:r>
      <w:r w:rsidRPr="00FA5FCA">
        <w:rPr>
          <w:rStyle w:val="doctitle"/>
        </w:rPr>
        <w:t xml:space="preserve">Electro–Magneto–Thermo-Mechanical Analysis of Polymeric Smart Rotating Disk Reinforced with </w:t>
      </w:r>
      <w:proofErr w:type="spellStart"/>
      <w:r w:rsidRPr="00FA5FCA">
        <w:rPr>
          <w:rStyle w:val="doctitle"/>
        </w:rPr>
        <w:t>Multiwalled</w:t>
      </w:r>
      <w:proofErr w:type="spellEnd"/>
      <w:r w:rsidRPr="00FA5FCA">
        <w:rPr>
          <w:rStyle w:val="doctitle"/>
        </w:rPr>
        <w:t xml:space="preserve"> Carbon Nanotubes with Nonlinear Behavior, </w:t>
      </w:r>
      <w:proofErr w:type="spellStart"/>
      <w:r w:rsidR="00D71C2D" w:rsidRPr="00FA5FCA">
        <w:rPr>
          <w:rStyle w:val="doctitle"/>
        </w:rPr>
        <w:t>Shahroud</w:t>
      </w:r>
      <w:proofErr w:type="spellEnd"/>
      <w:r w:rsidR="00D71C2D" w:rsidRPr="00FA5FCA">
        <w:rPr>
          <w:rStyle w:val="doctitle"/>
        </w:rPr>
        <w:t xml:space="preserve"> Journal of fluids and structures, Vol. 6, No. 2(2016) 97-108</w:t>
      </w:r>
    </w:p>
    <w:p w:rsidR="00D71C2D" w:rsidRPr="00FA5FCA" w:rsidRDefault="00097A9C" w:rsidP="00097A9C">
      <w:pPr>
        <w:pStyle w:val="ListParagraph"/>
        <w:spacing w:before="0" w:beforeAutospacing="0" w:after="0" w:afterAutospacing="0"/>
        <w:ind w:left="1008" w:hanging="360"/>
        <w:contextualSpacing/>
        <w:jc w:val="lowKashida"/>
        <w:rPr>
          <w:rStyle w:val="doctitle"/>
        </w:rPr>
      </w:pPr>
      <w:r w:rsidRPr="00FA5FCA">
        <w:rPr>
          <w:rStyle w:val="doctitle"/>
        </w:rPr>
        <w:t xml:space="preserve">20. Khatami </w:t>
      </w:r>
      <w:proofErr w:type="spellStart"/>
      <w:r w:rsidRPr="00FA5FCA">
        <w:rPr>
          <w:rStyle w:val="doctitle"/>
        </w:rPr>
        <w:t>Ghazvini</w:t>
      </w:r>
      <w:proofErr w:type="spellEnd"/>
      <w:r w:rsidRPr="00FA5FCA">
        <w:rPr>
          <w:rStyle w:val="doctitle"/>
        </w:rPr>
        <w:t xml:space="preserve"> M.R., </w:t>
      </w:r>
      <w:proofErr w:type="spellStart"/>
      <w:r w:rsidRPr="00FA5FCA">
        <w:rPr>
          <w:rStyle w:val="doctitle"/>
        </w:rPr>
        <w:t>Loghman</w:t>
      </w:r>
      <w:proofErr w:type="spellEnd"/>
      <w:r w:rsidRPr="00FA5FCA">
        <w:rPr>
          <w:rStyle w:val="doctitle"/>
        </w:rPr>
        <w:t xml:space="preserve"> A., </w:t>
      </w:r>
      <w:proofErr w:type="spellStart"/>
      <w:r w:rsidRPr="00FA5FCA">
        <w:rPr>
          <w:rStyle w:val="doctitle"/>
        </w:rPr>
        <w:t>Asghari</w:t>
      </w:r>
      <w:proofErr w:type="spellEnd"/>
      <w:r w:rsidRPr="00FA5FCA">
        <w:rPr>
          <w:rStyle w:val="doctitle"/>
        </w:rPr>
        <w:t xml:space="preserve"> A.A., Time-Dependent Deformation and Stress Redistribution Analysis of Thick-Walled Spheres Under Radial Temperature Distribution and an Internal Pressure, </w:t>
      </w:r>
      <w:r w:rsidRPr="00FA5FCA">
        <w:t>AEROSPACE MECHANICS JOURNAL Vol.12, No 2 (2016) 1-13</w:t>
      </w:r>
    </w:p>
    <w:p w:rsidR="0056421A" w:rsidRPr="00FA5FCA" w:rsidRDefault="00043BB7" w:rsidP="00043BB7">
      <w:pPr>
        <w:pStyle w:val="ListParagraph"/>
        <w:spacing w:before="0" w:beforeAutospacing="0" w:after="0" w:afterAutospacing="0"/>
        <w:ind w:left="1008" w:hanging="360"/>
        <w:contextualSpacing/>
        <w:jc w:val="lowKashida"/>
        <w:rPr>
          <w:rStyle w:val="doctitle"/>
        </w:rPr>
      </w:pPr>
      <w:r w:rsidRPr="00FA5FCA">
        <w:t>21</w:t>
      </w:r>
      <w:r w:rsidR="0056421A" w:rsidRPr="00FA5FCA">
        <w:t xml:space="preserve">. </w:t>
      </w:r>
      <w:proofErr w:type="spellStart"/>
      <w:r w:rsidR="00685F71" w:rsidRPr="00FA5FCA">
        <w:t>Kheyrkhah</w:t>
      </w:r>
      <w:proofErr w:type="spellEnd"/>
      <w:r w:rsidR="00685F71" w:rsidRPr="00FA5FCA">
        <w:t xml:space="preserve"> S., </w:t>
      </w:r>
      <w:proofErr w:type="spellStart"/>
      <w:r w:rsidR="00685F71" w:rsidRPr="00FA5FCA">
        <w:t>Loghman</w:t>
      </w:r>
      <w:proofErr w:type="spellEnd"/>
      <w:r w:rsidR="00685F71" w:rsidRPr="00FA5FCA">
        <w:t xml:space="preserve"> A., </w:t>
      </w:r>
      <w:r w:rsidR="0056421A" w:rsidRPr="00FA5FCA">
        <w:t xml:space="preserve"> </w:t>
      </w:r>
      <w:r w:rsidR="0056421A" w:rsidRPr="00FA5FCA">
        <w:rPr>
          <w:rStyle w:val="doctitle"/>
        </w:rPr>
        <w:t>Electric potential redistribution due to time-dependent creep in thick-walled FGPM cylinder based on Mendelson method of successive approximation, Structural Engineering and Mechanics, Vol. 53, No. 6 (2015) 1167-1182</w:t>
      </w:r>
    </w:p>
    <w:p w:rsidR="00D557C1" w:rsidRPr="00FA5FCA" w:rsidRDefault="00043BB7" w:rsidP="00D557C1">
      <w:pPr>
        <w:pStyle w:val="ListParagraph"/>
        <w:spacing w:before="0" w:beforeAutospacing="0" w:after="0" w:afterAutospacing="0"/>
        <w:ind w:left="1008" w:hanging="360"/>
        <w:contextualSpacing/>
        <w:jc w:val="lowKashida"/>
        <w:rPr>
          <w:rFonts w:cs="B Yagut"/>
        </w:rPr>
      </w:pPr>
      <w:r w:rsidRPr="00FA5FCA">
        <w:rPr>
          <w:rStyle w:val="doctitle"/>
        </w:rPr>
        <w:t>22</w:t>
      </w:r>
      <w:r w:rsidR="00D557C1" w:rsidRPr="00FA5FCA">
        <w:rPr>
          <w:rStyle w:val="doctitle"/>
        </w:rPr>
        <w:t xml:space="preserve">.  </w:t>
      </w:r>
      <w:proofErr w:type="spellStart"/>
      <w:r w:rsidR="00D557C1" w:rsidRPr="00FA5FCA">
        <w:rPr>
          <w:rStyle w:val="doctitle"/>
        </w:rPr>
        <w:t>Mohammadimehr</w:t>
      </w:r>
      <w:proofErr w:type="spellEnd"/>
      <w:r w:rsidR="00D557C1" w:rsidRPr="00FA5FCA">
        <w:rPr>
          <w:rStyle w:val="doctitle"/>
        </w:rPr>
        <w:t xml:space="preserve"> M., </w:t>
      </w:r>
      <w:proofErr w:type="spellStart"/>
      <w:r w:rsidR="00D557C1" w:rsidRPr="00FA5FCA">
        <w:rPr>
          <w:rStyle w:val="doctitle"/>
        </w:rPr>
        <w:t>Moradi</w:t>
      </w:r>
      <w:proofErr w:type="spellEnd"/>
      <w:r w:rsidR="00D557C1" w:rsidRPr="00FA5FCA">
        <w:rPr>
          <w:rStyle w:val="doctitle"/>
        </w:rPr>
        <w:t xml:space="preserve"> M., </w:t>
      </w:r>
      <w:proofErr w:type="spellStart"/>
      <w:r w:rsidR="00D557C1" w:rsidRPr="00FA5FCA">
        <w:rPr>
          <w:rStyle w:val="doctitle"/>
        </w:rPr>
        <w:t>Loghman</w:t>
      </w:r>
      <w:proofErr w:type="spellEnd"/>
      <w:r w:rsidR="00D557C1" w:rsidRPr="00FA5FCA">
        <w:rPr>
          <w:rStyle w:val="doctitle"/>
        </w:rPr>
        <w:t xml:space="preserve"> A., Influence of the elastic foundation on the free vibration and buckling of thin-walled piezoelectric-based FGM cylindrical shells under combined loadings, </w:t>
      </w:r>
      <w:r w:rsidR="00D557C1" w:rsidRPr="00FA5FCA">
        <w:rPr>
          <w:rStyle w:val="doctitle"/>
          <w:rFonts w:ascii="Verdana" w:hAnsi="Verdana"/>
        </w:rPr>
        <w:t> </w:t>
      </w:r>
      <w:r w:rsidR="00D557C1" w:rsidRPr="00FA5FCA">
        <w:rPr>
          <w:rStyle w:val="doctitle"/>
        </w:rPr>
        <w:t xml:space="preserve">Journal of Solid Mechanics, Vol 6, N04(2014) </w:t>
      </w:r>
      <w:r w:rsidR="00D557C1" w:rsidRPr="00FA5FCA">
        <w:rPr>
          <w:rFonts w:cs="B Yagut"/>
        </w:rPr>
        <w:t>347-365</w:t>
      </w:r>
    </w:p>
    <w:p w:rsidR="00043BB7" w:rsidRPr="00FA5FCA" w:rsidRDefault="00D557C1" w:rsidP="00043BB7">
      <w:pPr>
        <w:pStyle w:val="ListParagraph"/>
        <w:spacing w:before="0" w:beforeAutospacing="0" w:after="0" w:afterAutospacing="0"/>
        <w:ind w:left="1008" w:hanging="360"/>
        <w:contextualSpacing/>
        <w:jc w:val="lowKashida"/>
        <w:rPr>
          <w:rStyle w:val="doctitle"/>
        </w:rPr>
      </w:pPr>
      <w:r w:rsidRPr="00FA5FCA">
        <w:rPr>
          <w:rFonts w:cs="B Yagut"/>
        </w:rPr>
        <w:t>2</w:t>
      </w:r>
      <w:r w:rsidR="00043BB7" w:rsidRPr="00FA5FCA">
        <w:rPr>
          <w:rFonts w:cs="B Yagut"/>
        </w:rPr>
        <w:t>3</w:t>
      </w:r>
      <w:r w:rsidRPr="00FA5FCA">
        <w:rPr>
          <w:rFonts w:cs="B Yagut"/>
        </w:rPr>
        <w:t xml:space="preserve">.  </w:t>
      </w:r>
      <w:proofErr w:type="spellStart"/>
      <w:r w:rsidRPr="00FA5FCA">
        <w:rPr>
          <w:rFonts w:cs="B Yagut"/>
        </w:rPr>
        <w:t>Arefi</w:t>
      </w:r>
      <w:proofErr w:type="spellEnd"/>
      <w:r w:rsidRPr="00FA5FCA">
        <w:rPr>
          <w:rFonts w:cs="B Yagut"/>
        </w:rPr>
        <w:t xml:space="preserve"> M., </w:t>
      </w:r>
      <w:proofErr w:type="spellStart"/>
      <w:r w:rsidRPr="00FA5FCA">
        <w:rPr>
          <w:rFonts w:cs="B Yagut"/>
        </w:rPr>
        <w:t>Faegh</w:t>
      </w:r>
      <w:proofErr w:type="spellEnd"/>
      <w:r w:rsidRPr="00FA5FCA">
        <w:rPr>
          <w:rFonts w:cs="B Yagut"/>
        </w:rPr>
        <w:t xml:space="preserve"> </w:t>
      </w:r>
      <w:proofErr w:type="spellStart"/>
      <w:r w:rsidRPr="00FA5FCA">
        <w:rPr>
          <w:rFonts w:cs="B Yagut"/>
        </w:rPr>
        <w:t>Kouhhi</w:t>
      </w:r>
      <w:proofErr w:type="spellEnd"/>
      <w:r w:rsidRPr="00FA5FCA">
        <w:rPr>
          <w:rFonts w:cs="B Yagut"/>
        </w:rPr>
        <w:t xml:space="preserve"> H., </w:t>
      </w:r>
      <w:proofErr w:type="spellStart"/>
      <w:r w:rsidRPr="00FA5FCA">
        <w:rPr>
          <w:rFonts w:cs="B Yagut"/>
        </w:rPr>
        <w:t>Loghman</w:t>
      </w:r>
      <w:proofErr w:type="spellEnd"/>
      <w:r w:rsidRPr="00FA5FCA">
        <w:rPr>
          <w:rFonts w:cs="B Yagut"/>
        </w:rPr>
        <w:t xml:space="preserve"> A</w:t>
      </w:r>
      <w:r w:rsidRPr="00FA5FCA">
        <w:rPr>
          <w:rStyle w:val="doctitle"/>
        </w:rPr>
        <w:t xml:space="preserve">., </w:t>
      </w:r>
      <w:hyperlink r:id="rId12" w:history="1">
        <w:r w:rsidRPr="00FA5FCA">
          <w:rPr>
            <w:rStyle w:val="doctitle"/>
          </w:rPr>
          <w:t xml:space="preserve">The effect of axially variable thermal and mechanical loads on the 2D thermo-elastic response of FG cylindrical shell </w:t>
        </w:r>
      </w:hyperlink>
      <w:r w:rsidRPr="00FA5FCA">
        <w:rPr>
          <w:rStyle w:val="doctitle"/>
        </w:rPr>
        <w:t xml:space="preserve">, </w:t>
      </w:r>
      <w:r w:rsidRPr="00FA5FCA">
        <w:t xml:space="preserve">Journal of Thermal </w:t>
      </w:r>
      <w:r w:rsidRPr="00FA5FCA">
        <w:rPr>
          <w:rStyle w:val="doctitle"/>
        </w:rPr>
        <w:t>Stresses, Published online: 29 Sep 2016</w:t>
      </w:r>
    </w:p>
    <w:p w:rsidR="004B1E07" w:rsidRPr="00FA5FCA" w:rsidRDefault="00D557C1" w:rsidP="00043BB7">
      <w:pPr>
        <w:pStyle w:val="ListParagraph"/>
        <w:spacing w:before="0" w:beforeAutospacing="0" w:after="0" w:afterAutospacing="0"/>
        <w:ind w:left="1008" w:hanging="360"/>
        <w:contextualSpacing/>
        <w:jc w:val="lowKashida"/>
        <w:rPr>
          <w:rStyle w:val="doctitle"/>
        </w:rPr>
      </w:pPr>
      <w:r w:rsidRPr="00FA5FCA">
        <w:rPr>
          <w:rStyle w:val="doctitle"/>
        </w:rPr>
        <w:t xml:space="preserve"> </w:t>
      </w:r>
      <w:r w:rsidR="00043BB7" w:rsidRPr="00FA5FCA">
        <w:rPr>
          <w:rStyle w:val="doctitle"/>
        </w:rPr>
        <w:t>24</w:t>
      </w:r>
      <w:r w:rsidR="00ED7AEF" w:rsidRPr="00FA5FCA">
        <w:rPr>
          <w:rStyle w:val="doctitle"/>
        </w:rPr>
        <w:t xml:space="preserve">.  </w:t>
      </w:r>
      <w:proofErr w:type="spellStart"/>
      <w:r w:rsidR="00ED7AEF" w:rsidRPr="00FA5FCA">
        <w:rPr>
          <w:rStyle w:val="doctitle"/>
        </w:rPr>
        <w:t>Mossallaee</w:t>
      </w:r>
      <w:proofErr w:type="spellEnd"/>
      <w:r w:rsidR="00ED7AEF" w:rsidRPr="00FA5FCA">
        <w:rPr>
          <w:rStyle w:val="doctitle"/>
        </w:rPr>
        <w:t xml:space="preserve"> A. A., </w:t>
      </w:r>
      <w:proofErr w:type="spellStart"/>
      <w:r w:rsidR="00ED7AEF" w:rsidRPr="00FA5FCA">
        <w:rPr>
          <w:rStyle w:val="doctitle"/>
        </w:rPr>
        <w:t>Loghman</w:t>
      </w:r>
      <w:proofErr w:type="spellEnd"/>
      <w:r w:rsidR="00ED7AEF" w:rsidRPr="00FA5FCA">
        <w:rPr>
          <w:rStyle w:val="doctitle"/>
        </w:rPr>
        <w:t xml:space="preserve"> A., </w:t>
      </w:r>
      <w:proofErr w:type="spellStart"/>
      <w:r w:rsidR="00ED7AEF" w:rsidRPr="00FA5FCA">
        <w:rPr>
          <w:rStyle w:val="doctitle"/>
        </w:rPr>
        <w:t>Ghorbanpour</w:t>
      </w:r>
      <w:proofErr w:type="spellEnd"/>
      <w:r w:rsidR="00ED7AEF" w:rsidRPr="00FA5FCA">
        <w:rPr>
          <w:rStyle w:val="doctitle"/>
        </w:rPr>
        <w:t xml:space="preserve"> </w:t>
      </w:r>
      <w:proofErr w:type="spellStart"/>
      <w:r w:rsidR="00ED7AEF" w:rsidRPr="00FA5FCA">
        <w:rPr>
          <w:rStyle w:val="doctitle"/>
        </w:rPr>
        <w:t>Arani</w:t>
      </w:r>
      <w:proofErr w:type="spellEnd"/>
      <w:r w:rsidR="00ED7AEF" w:rsidRPr="00FA5FCA">
        <w:rPr>
          <w:rStyle w:val="doctitle"/>
        </w:rPr>
        <w:t xml:space="preserve">, A., </w:t>
      </w:r>
      <w:r w:rsidR="00043BB7" w:rsidRPr="00FA5FCA">
        <w:rPr>
          <w:rStyle w:val="doctitle"/>
        </w:rPr>
        <w:t xml:space="preserve">Temperature-dependent </w:t>
      </w:r>
      <w:r w:rsidR="00ED7AEF" w:rsidRPr="00FA5FCA">
        <w:rPr>
          <w:rStyle w:val="doctitle"/>
        </w:rPr>
        <w:t>nonlocal nonlinear buckling analysis of funct</w:t>
      </w:r>
      <w:r w:rsidR="00043BB7" w:rsidRPr="00FA5FCA">
        <w:rPr>
          <w:rStyle w:val="doctitle"/>
        </w:rPr>
        <w:t xml:space="preserve">ionally graded SWCNT-reinforced </w:t>
      </w:r>
      <w:r w:rsidR="00ED7AEF" w:rsidRPr="00FA5FCA">
        <w:rPr>
          <w:rStyle w:val="doctitle"/>
        </w:rPr>
        <w:t>microplates embedded in an orthotropic elastomeric medium </w:t>
      </w:r>
      <w:r w:rsidR="00043BB7" w:rsidRPr="00FA5FCA">
        <w:rPr>
          <w:rStyle w:val="doctitle"/>
        </w:rPr>
        <w:t xml:space="preserve">Structural Engineering </w:t>
      </w:r>
      <w:r w:rsidR="00ED7AEF" w:rsidRPr="00FA5FCA">
        <w:rPr>
          <w:rStyle w:val="doctitle"/>
        </w:rPr>
        <w:t>and Mechanics, Vol. 53, No. 3 (2015) 497-517</w:t>
      </w:r>
    </w:p>
    <w:p w:rsidR="00097A9C" w:rsidRPr="00FA5FCA" w:rsidRDefault="00043BB7" w:rsidP="00097A9C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>25</w:t>
      </w:r>
      <w:r w:rsidR="00C2607E" w:rsidRPr="00FA5FCA">
        <w:t xml:space="preserve">.  </w:t>
      </w:r>
      <w:proofErr w:type="spellStart"/>
      <w:r w:rsidR="00C2607E" w:rsidRPr="00FA5FCA">
        <w:t>Jafari</w:t>
      </w:r>
      <w:proofErr w:type="spellEnd"/>
      <w:r w:rsidR="00C2607E" w:rsidRPr="00FA5FCA">
        <w:t xml:space="preserve"> </w:t>
      </w:r>
      <w:proofErr w:type="spellStart"/>
      <w:r w:rsidR="00C2607E" w:rsidRPr="00FA5FCA">
        <w:t>Fesharaki</w:t>
      </w:r>
      <w:proofErr w:type="spellEnd"/>
      <w:r w:rsidR="00C2607E" w:rsidRPr="00FA5FCA">
        <w:t xml:space="preserve"> J., </w:t>
      </w:r>
      <w:proofErr w:type="spellStart"/>
      <w:r w:rsidR="00C2607E" w:rsidRPr="00FA5FCA">
        <w:t>Loghman</w:t>
      </w:r>
      <w:proofErr w:type="spellEnd"/>
      <w:r w:rsidR="00C2607E" w:rsidRPr="00FA5FCA">
        <w:t xml:space="preserve"> A., </w:t>
      </w:r>
      <w:proofErr w:type="spellStart"/>
      <w:r w:rsidR="00C2607E" w:rsidRPr="00FA5FCA">
        <w:t>Yazdipoor</w:t>
      </w:r>
      <w:proofErr w:type="spellEnd"/>
      <w:r w:rsidR="00C2607E" w:rsidRPr="00FA5FCA">
        <w:t xml:space="preserve"> M. and </w:t>
      </w:r>
      <w:proofErr w:type="spellStart"/>
      <w:r w:rsidR="00C2607E" w:rsidRPr="00FA5FCA">
        <w:t>Golabi</w:t>
      </w:r>
      <w:proofErr w:type="spellEnd"/>
      <w:r w:rsidR="00C2607E" w:rsidRPr="00FA5FCA">
        <w:t xml:space="preserve"> S., Semi-analytical solution for time-dependent thermomechanical creep behavior of FGM hollow sphere, , </w:t>
      </w:r>
      <w:proofErr w:type="spellStart"/>
      <w:r w:rsidR="00C2607E" w:rsidRPr="00FA5FCA">
        <w:t>Mech</w:t>
      </w:r>
      <w:proofErr w:type="spellEnd"/>
      <w:r w:rsidR="00C2607E" w:rsidRPr="00FA5FCA">
        <w:t xml:space="preserve"> Time-Depend Mater, </w:t>
      </w:r>
      <w:r w:rsidR="00097A9C" w:rsidRPr="00FA5FCA">
        <w:t>Vol. 18 No. 1 (2014), 41-53</w:t>
      </w:r>
    </w:p>
    <w:p w:rsidR="00C2607E" w:rsidRPr="00FA5FCA" w:rsidRDefault="00043BB7" w:rsidP="00097A9C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>26</w:t>
      </w:r>
      <w:r w:rsidR="00C2607E" w:rsidRPr="00FA5FCA">
        <w:t xml:space="preserve">.  </w:t>
      </w:r>
      <w:proofErr w:type="spellStart"/>
      <w:r w:rsidR="00C2607E" w:rsidRPr="00FA5FCA">
        <w:t>Ghorbanpour</w:t>
      </w:r>
      <w:proofErr w:type="spellEnd"/>
      <w:r w:rsidR="00C2607E" w:rsidRPr="00FA5FCA">
        <w:t xml:space="preserve"> </w:t>
      </w:r>
      <w:proofErr w:type="spellStart"/>
      <w:r w:rsidR="00C2607E" w:rsidRPr="00FA5FCA">
        <w:t>Arani</w:t>
      </w:r>
      <w:proofErr w:type="spellEnd"/>
      <w:r w:rsidR="00C2607E" w:rsidRPr="00FA5FCA">
        <w:t xml:space="preserve">, A. </w:t>
      </w:r>
      <w:proofErr w:type="spellStart"/>
      <w:r w:rsidR="00C2607E" w:rsidRPr="00FA5FCA">
        <w:t>Loghman</w:t>
      </w:r>
      <w:proofErr w:type="spellEnd"/>
      <w:r w:rsidR="00C2607E" w:rsidRPr="00FA5FCA">
        <w:t xml:space="preserve">, A., </w:t>
      </w:r>
      <w:proofErr w:type="spellStart"/>
      <w:r w:rsidR="00C2607E" w:rsidRPr="00FA5FCA">
        <w:t>Khademizadeh</w:t>
      </w:r>
      <w:proofErr w:type="spellEnd"/>
      <w:r w:rsidR="00C2607E" w:rsidRPr="00FA5FCA">
        <w:t xml:space="preserve">, M., and </w:t>
      </w:r>
      <w:proofErr w:type="spellStart"/>
      <w:r w:rsidR="00C2607E" w:rsidRPr="00FA5FCA">
        <w:t>Moradi</w:t>
      </w:r>
      <w:proofErr w:type="spellEnd"/>
      <w:r w:rsidR="00C2607E" w:rsidRPr="00FA5FCA">
        <w:t xml:space="preserve"> M.,  The </w:t>
      </w:r>
      <w:proofErr w:type="spellStart"/>
      <w:r w:rsidR="00C2607E" w:rsidRPr="00FA5FCA">
        <w:t>Bauschinger</w:t>
      </w:r>
      <w:proofErr w:type="spellEnd"/>
      <w:r w:rsidR="00C2607E" w:rsidRPr="00FA5FCA">
        <w:t xml:space="preserve"> and hardening effect on Residual stresses in thick-walled cylinders of SUS304, Transaction of the CSME, Vol 26 No4,2003 pp. 361-372</w:t>
      </w:r>
    </w:p>
    <w:p w:rsidR="00C2607E" w:rsidRPr="00FA5FCA" w:rsidRDefault="00043BB7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>27</w:t>
      </w:r>
      <w:r w:rsidR="00C2607E" w:rsidRPr="00FA5FCA">
        <w:t xml:space="preserve">.  </w:t>
      </w:r>
      <w:proofErr w:type="spellStart"/>
      <w:r w:rsidR="00C2607E" w:rsidRPr="00FA5FCA">
        <w:t>Ghorbanpour</w:t>
      </w:r>
      <w:proofErr w:type="spellEnd"/>
      <w:r w:rsidR="00C2607E" w:rsidRPr="00FA5FCA">
        <w:t xml:space="preserve"> </w:t>
      </w:r>
      <w:proofErr w:type="spellStart"/>
      <w:r w:rsidR="00C2607E" w:rsidRPr="00FA5FCA">
        <w:t>Arani</w:t>
      </w:r>
      <w:proofErr w:type="spellEnd"/>
      <w:r w:rsidR="00C2607E" w:rsidRPr="00FA5FCA">
        <w:t xml:space="preserve">, A. </w:t>
      </w:r>
      <w:proofErr w:type="spellStart"/>
      <w:r w:rsidR="00C2607E" w:rsidRPr="00FA5FCA">
        <w:t>Loghman</w:t>
      </w:r>
      <w:proofErr w:type="spellEnd"/>
      <w:r w:rsidR="00C2607E" w:rsidRPr="00FA5FCA">
        <w:t xml:space="preserve">, A., </w:t>
      </w:r>
      <w:proofErr w:type="spellStart"/>
      <w:r w:rsidR="00C2607E" w:rsidRPr="00FA5FCA">
        <w:t>Khademizadeh</w:t>
      </w:r>
      <w:proofErr w:type="spellEnd"/>
      <w:r w:rsidR="00C2607E" w:rsidRPr="00FA5FCA">
        <w:t xml:space="preserve">, M., and </w:t>
      </w:r>
      <w:proofErr w:type="spellStart"/>
      <w:r w:rsidR="00C2607E" w:rsidRPr="00FA5FCA">
        <w:t>Moradi</w:t>
      </w:r>
      <w:proofErr w:type="spellEnd"/>
      <w:r w:rsidR="00C2607E" w:rsidRPr="00FA5FCA">
        <w:t xml:space="preserve"> M., The overstrain of thick-walled cylinders considering the </w:t>
      </w:r>
      <w:proofErr w:type="spellStart"/>
      <w:r w:rsidR="00C2607E" w:rsidRPr="00FA5FCA">
        <w:t>Bauschinger</w:t>
      </w:r>
      <w:proofErr w:type="spellEnd"/>
      <w:r w:rsidR="00C2607E" w:rsidRPr="00FA5FCA">
        <w:t xml:space="preserve"> Effect factor, KSME, International Journal 17,2003, pp.477-483</w:t>
      </w:r>
    </w:p>
    <w:p w:rsidR="00C2607E" w:rsidRPr="00FA5FCA" w:rsidRDefault="00043BB7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>28</w:t>
      </w:r>
      <w:r w:rsidR="00C2607E" w:rsidRPr="00FA5FCA">
        <w:t xml:space="preserve">.  </w:t>
      </w:r>
      <w:proofErr w:type="spellStart"/>
      <w:r w:rsidR="00C2607E" w:rsidRPr="00FA5FCA">
        <w:t>Ghorbanpour</w:t>
      </w:r>
      <w:proofErr w:type="spellEnd"/>
      <w:r w:rsidR="00C2607E" w:rsidRPr="00FA5FCA">
        <w:t xml:space="preserve"> </w:t>
      </w:r>
      <w:proofErr w:type="spellStart"/>
      <w:r w:rsidR="00C2607E" w:rsidRPr="00FA5FCA">
        <w:t>Arani</w:t>
      </w:r>
      <w:proofErr w:type="spellEnd"/>
      <w:r w:rsidR="00C2607E" w:rsidRPr="00FA5FCA">
        <w:t xml:space="preserve">, </w:t>
      </w:r>
      <w:proofErr w:type="spellStart"/>
      <w:r w:rsidR="00C2607E" w:rsidRPr="00FA5FCA">
        <w:t>Golabi</w:t>
      </w:r>
      <w:proofErr w:type="spellEnd"/>
      <w:r w:rsidR="00C2607E" w:rsidRPr="00FA5FCA">
        <w:t xml:space="preserve">, S., </w:t>
      </w:r>
      <w:proofErr w:type="spellStart"/>
      <w:r w:rsidR="00C2607E" w:rsidRPr="00FA5FCA">
        <w:t>Loghman</w:t>
      </w:r>
      <w:proofErr w:type="spellEnd"/>
      <w:r w:rsidR="00C2607E" w:rsidRPr="00FA5FCA">
        <w:t xml:space="preserve">, A., </w:t>
      </w:r>
      <w:proofErr w:type="spellStart"/>
      <w:r w:rsidR="00C2607E" w:rsidRPr="00FA5FCA">
        <w:t>Daneshi</w:t>
      </w:r>
      <w:proofErr w:type="spellEnd"/>
      <w:r w:rsidR="00C2607E" w:rsidRPr="00FA5FCA">
        <w:t xml:space="preserve"> H. Investigating elastic stability of cylindrical Shell with an elastic core under axial compression by energy method</w:t>
      </w:r>
      <w:proofErr w:type="gramStart"/>
      <w:r w:rsidR="00C2607E" w:rsidRPr="00FA5FCA">
        <w:t>, ,</w:t>
      </w:r>
      <w:proofErr w:type="gramEnd"/>
      <w:r w:rsidR="00C2607E" w:rsidRPr="00FA5FCA">
        <w:t xml:space="preserve"> Journal of Mechanical Science and Technology, 21-2007, 983-996</w:t>
      </w:r>
    </w:p>
    <w:p w:rsidR="00C2607E" w:rsidRPr="00FA5FCA" w:rsidRDefault="00043BB7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lastRenderedPageBreak/>
        <w:t>29</w:t>
      </w:r>
      <w:r w:rsidR="00C2607E" w:rsidRPr="00FA5FCA">
        <w:t xml:space="preserve">.  A. R. </w:t>
      </w:r>
      <w:proofErr w:type="spellStart"/>
      <w:r w:rsidR="00C2607E" w:rsidRPr="00FA5FCA">
        <w:t>Ranjbaretoreh</w:t>
      </w:r>
      <w:proofErr w:type="spellEnd"/>
      <w:r w:rsidR="00C2607E" w:rsidRPr="00FA5FCA">
        <w:t xml:space="preserve">, G. W. Wang, A. </w:t>
      </w:r>
      <w:proofErr w:type="spellStart"/>
      <w:r w:rsidR="00C2607E" w:rsidRPr="00FA5FCA">
        <w:t>Ghorbanpour</w:t>
      </w:r>
      <w:proofErr w:type="spellEnd"/>
      <w:r w:rsidR="00C2607E" w:rsidRPr="00FA5FCA">
        <w:t xml:space="preserve"> </w:t>
      </w:r>
      <w:proofErr w:type="spellStart"/>
      <w:r w:rsidR="00C2607E" w:rsidRPr="00FA5FCA">
        <w:t>Arani</w:t>
      </w:r>
      <w:proofErr w:type="spellEnd"/>
      <w:r w:rsidR="00C2607E" w:rsidRPr="00FA5FCA">
        <w:t xml:space="preserve">, A. </w:t>
      </w:r>
      <w:proofErr w:type="spellStart"/>
      <w:r w:rsidR="00C2607E" w:rsidRPr="00FA5FCA">
        <w:t>Loghman</w:t>
      </w:r>
      <w:proofErr w:type="spellEnd"/>
      <w:r w:rsidR="00C2607E" w:rsidRPr="00FA5FCA">
        <w:t xml:space="preserve">, Comparative consideration of axial stability of single and double-walled carbon nanotubes and its inner and outer tubes, </w:t>
      </w:r>
      <w:proofErr w:type="spellStart"/>
      <w:r w:rsidR="00C2607E" w:rsidRPr="00FA5FCA">
        <w:t>Physica</w:t>
      </w:r>
      <w:proofErr w:type="spellEnd"/>
      <w:r w:rsidR="00C2607E" w:rsidRPr="00FA5FCA">
        <w:t xml:space="preserve"> </w:t>
      </w:r>
      <w:proofErr w:type="spellStart"/>
      <w:r w:rsidR="00C2607E" w:rsidRPr="00FA5FCA">
        <w:t>E.,Low</w:t>
      </w:r>
      <w:proofErr w:type="spellEnd"/>
      <w:r w:rsidR="00C2607E" w:rsidRPr="00FA5FCA">
        <w:t xml:space="preserve"> Dimension and Nanostructure, 2008, E41, 202-208</w:t>
      </w:r>
    </w:p>
    <w:p w:rsidR="00C2607E" w:rsidRPr="00FA5FCA" w:rsidRDefault="00043BB7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>30</w:t>
      </w:r>
      <w:r w:rsidR="00C2607E" w:rsidRPr="00FA5FCA">
        <w:t xml:space="preserve">.  </w:t>
      </w:r>
      <w:proofErr w:type="spellStart"/>
      <w:r w:rsidR="00C2607E" w:rsidRPr="00FA5FCA">
        <w:t>Aleayoub</w:t>
      </w:r>
      <w:proofErr w:type="spellEnd"/>
      <w:r w:rsidR="00C2607E" w:rsidRPr="00FA5FCA">
        <w:t xml:space="preserve"> S.M.A.., </w:t>
      </w:r>
      <w:proofErr w:type="spellStart"/>
      <w:r w:rsidR="00C2607E" w:rsidRPr="00FA5FCA">
        <w:t>Loghman</w:t>
      </w:r>
      <w:proofErr w:type="spellEnd"/>
      <w:r w:rsidR="00C2607E" w:rsidRPr="00FA5FCA">
        <w:t>, A., Creep stress redistribution Analysis of thick-walled FGM spheres, Journal of solid Mechanics, Vol 2. No 2. (2010) pp.115-128</w:t>
      </w:r>
    </w:p>
    <w:p w:rsidR="00C2607E" w:rsidRPr="00FA5FCA" w:rsidRDefault="00043BB7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>31</w:t>
      </w:r>
      <w:r w:rsidR="00C2607E" w:rsidRPr="00FA5FCA">
        <w:t xml:space="preserve">.   </w:t>
      </w:r>
      <w:proofErr w:type="spellStart"/>
      <w:r w:rsidR="00C2607E" w:rsidRPr="00FA5FCA">
        <w:t>Ghorbanpour</w:t>
      </w:r>
      <w:proofErr w:type="spellEnd"/>
      <w:r w:rsidR="00C2607E" w:rsidRPr="00FA5FCA">
        <w:t xml:space="preserve"> </w:t>
      </w:r>
      <w:proofErr w:type="spellStart"/>
      <w:r w:rsidR="00C2607E" w:rsidRPr="00FA5FCA">
        <w:t>Arani</w:t>
      </w:r>
      <w:proofErr w:type="spellEnd"/>
      <w:r w:rsidR="00C2607E" w:rsidRPr="00FA5FCA">
        <w:t>, A.</w:t>
      </w:r>
      <w:proofErr w:type="gramStart"/>
      <w:r w:rsidR="00C2607E" w:rsidRPr="00FA5FCA">
        <w:t>,</w:t>
      </w:r>
      <w:proofErr w:type="spellStart"/>
      <w:r w:rsidR="00C2607E" w:rsidRPr="00FA5FCA">
        <w:t>Kolahchi</w:t>
      </w:r>
      <w:proofErr w:type="spellEnd"/>
      <w:proofErr w:type="gramEnd"/>
      <w:r w:rsidR="00C2607E" w:rsidRPr="00FA5FCA">
        <w:t xml:space="preserve">, R., </w:t>
      </w:r>
      <w:proofErr w:type="spellStart"/>
      <w:r w:rsidR="00C2607E" w:rsidRPr="00FA5FCA">
        <w:t>Mossallaee</w:t>
      </w:r>
      <w:proofErr w:type="spellEnd"/>
      <w:r w:rsidR="00C2607E" w:rsidRPr="00FA5FCA">
        <w:t xml:space="preserve"> A. A., </w:t>
      </w:r>
      <w:proofErr w:type="spellStart"/>
      <w:r w:rsidR="00C2607E" w:rsidRPr="00FA5FCA">
        <w:t>Mozdianfar</w:t>
      </w:r>
      <w:proofErr w:type="spellEnd"/>
      <w:r w:rsidR="00C2607E" w:rsidRPr="00FA5FCA">
        <w:t xml:space="preserve">, M.R.  </w:t>
      </w:r>
      <w:proofErr w:type="spellStart"/>
      <w:proofErr w:type="gramStart"/>
      <w:r w:rsidR="00C2607E" w:rsidRPr="00FA5FCA">
        <w:t>Loghman</w:t>
      </w:r>
      <w:proofErr w:type="spellEnd"/>
      <w:r w:rsidR="00C2607E" w:rsidRPr="00FA5FCA">
        <w:t>, A.</w:t>
      </w:r>
      <w:proofErr w:type="gramEnd"/>
      <w:r w:rsidR="00C2607E" w:rsidRPr="00FA5FCA">
        <w:t xml:space="preserve">  Semi-Analytical Solution of Time-Dependent Electro-thermo-mechanical creep </w:t>
      </w:r>
      <w:proofErr w:type="gramStart"/>
      <w:r w:rsidR="00C2607E" w:rsidRPr="00FA5FCA">
        <w:t>for  radially</w:t>
      </w:r>
      <w:proofErr w:type="gramEnd"/>
      <w:r w:rsidR="00C2607E" w:rsidRPr="00FA5FCA">
        <w:t xml:space="preserve"> polarized piezoelectric cylinder, Computers and Structures 89 (2011) 1494–1502 </w:t>
      </w:r>
    </w:p>
    <w:p w:rsidR="00C2607E" w:rsidRPr="00FA5FCA" w:rsidRDefault="00043BB7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>32</w:t>
      </w:r>
      <w:r w:rsidR="00C2607E" w:rsidRPr="00FA5FCA">
        <w:t xml:space="preserve">.  </w:t>
      </w:r>
      <w:proofErr w:type="spellStart"/>
      <w:r w:rsidR="00C2607E" w:rsidRPr="00FA5FCA">
        <w:t>Ghorbanpour</w:t>
      </w:r>
      <w:proofErr w:type="spellEnd"/>
      <w:r w:rsidR="00C2607E" w:rsidRPr="00FA5FCA">
        <w:t xml:space="preserve"> </w:t>
      </w:r>
      <w:proofErr w:type="spellStart"/>
      <w:r w:rsidR="00C2607E" w:rsidRPr="00FA5FCA">
        <w:t>Arani</w:t>
      </w:r>
      <w:proofErr w:type="spellEnd"/>
      <w:r w:rsidR="00C2607E" w:rsidRPr="00FA5FCA">
        <w:t xml:space="preserve"> A., </w:t>
      </w:r>
      <w:proofErr w:type="spellStart"/>
      <w:r w:rsidR="00C2607E" w:rsidRPr="00FA5FCA">
        <w:t>Loghman</w:t>
      </w:r>
      <w:proofErr w:type="spellEnd"/>
      <w:r w:rsidR="00C2607E" w:rsidRPr="00FA5FCA">
        <w:t xml:space="preserve">, A. </w:t>
      </w:r>
      <w:proofErr w:type="spellStart"/>
      <w:r w:rsidR="00C2607E" w:rsidRPr="00FA5FCA">
        <w:t>Abdollahitaher</w:t>
      </w:r>
      <w:proofErr w:type="spellEnd"/>
      <w:r w:rsidR="00C2607E" w:rsidRPr="00FA5FCA">
        <w:t>, A</w:t>
      </w:r>
      <w:proofErr w:type="gramStart"/>
      <w:r w:rsidR="00C2607E" w:rsidRPr="00FA5FCA">
        <w:t>..</w:t>
      </w:r>
      <w:proofErr w:type="gramEnd"/>
      <w:r w:rsidR="00C2607E" w:rsidRPr="00FA5FCA">
        <w:t xml:space="preserve"> </w:t>
      </w:r>
      <w:proofErr w:type="spellStart"/>
      <w:r w:rsidR="00C2607E" w:rsidRPr="00FA5FCA">
        <w:t>Atabakhshian</w:t>
      </w:r>
      <w:proofErr w:type="spellEnd"/>
      <w:r w:rsidR="00C2607E" w:rsidRPr="00FA5FCA">
        <w:t xml:space="preserve"> V, </w:t>
      </w:r>
      <w:proofErr w:type="spellStart"/>
      <w:r w:rsidR="00C2607E" w:rsidRPr="00FA5FCA">
        <w:t>Electrothermomechanical</w:t>
      </w:r>
      <w:proofErr w:type="spellEnd"/>
      <w:r w:rsidR="00C2607E" w:rsidRPr="00FA5FCA">
        <w:t xml:space="preserve"> </w:t>
      </w:r>
      <w:proofErr w:type="spellStart"/>
      <w:r w:rsidR="00C2607E" w:rsidRPr="00FA5FCA">
        <w:t>behaviour</w:t>
      </w:r>
      <w:proofErr w:type="spellEnd"/>
      <w:r w:rsidR="00C2607E" w:rsidRPr="00FA5FCA">
        <w:t xml:space="preserve"> of a radially polarized functionally </w:t>
      </w:r>
      <w:proofErr w:type="gramStart"/>
      <w:r w:rsidR="00C2607E" w:rsidRPr="00FA5FCA">
        <w:t>graded  piezoelectric</w:t>
      </w:r>
      <w:proofErr w:type="gramEnd"/>
      <w:r w:rsidR="00C2607E" w:rsidRPr="00FA5FCA">
        <w:t xml:space="preserve"> cylinder, Journal of Mechanics of Materials and Structures, 6 No 6, (2011) 869–882</w:t>
      </w:r>
    </w:p>
    <w:p w:rsidR="00C2607E" w:rsidRPr="00FA5FCA" w:rsidRDefault="00043BB7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>33</w:t>
      </w:r>
      <w:r w:rsidR="00C2607E" w:rsidRPr="00FA5FCA">
        <w:t xml:space="preserve">.  </w:t>
      </w:r>
      <w:proofErr w:type="spellStart"/>
      <w:r w:rsidR="00C2607E" w:rsidRPr="00FA5FCA">
        <w:t>Ghorbanpour</w:t>
      </w:r>
      <w:proofErr w:type="spellEnd"/>
      <w:r w:rsidR="00C2607E" w:rsidRPr="00FA5FCA">
        <w:t xml:space="preserve"> </w:t>
      </w:r>
      <w:proofErr w:type="spellStart"/>
      <w:r w:rsidR="00C2607E" w:rsidRPr="00FA5FCA">
        <w:t>Arani</w:t>
      </w:r>
      <w:proofErr w:type="spellEnd"/>
      <w:r w:rsidR="00C2607E" w:rsidRPr="00FA5FCA">
        <w:t xml:space="preserve"> A., </w:t>
      </w:r>
      <w:proofErr w:type="spellStart"/>
      <w:r w:rsidR="00C2607E" w:rsidRPr="00FA5FCA">
        <w:t>Hashemian</w:t>
      </w:r>
      <w:proofErr w:type="spellEnd"/>
      <w:r w:rsidR="00C2607E" w:rsidRPr="00FA5FCA">
        <w:t xml:space="preserve"> M., </w:t>
      </w:r>
      <w:proofErr w:type="spellStart"/>
      <w:r w:rsidR="00C2607E" w:rsidRPr="00FA5FCA">
        <w:t>Loghman</w:t>
      </w:r>
      <w:proofErr w:type="spellEnd"/>
      <w:r w:rsidR="00C2607E" w:rsidRPr="00FA5FCA">
        <w:t xml:space="preserve">, A. </w:t>
      </w:r>
      <w:proofErr w:type="spellStart"/>
      <w:r w:rsidR="00C2607E" w:rsidRPr="00FA5FCA">
        <w:t>Mohammadimehr</w:t>
      </w:r>
      <w:proofErr w:type="spellEnd"/>
      <w:r w:rsidR="00C2607E" w:rsidRPr="00FA5FCA">
        <w:t>, M</w:t>
      </w:r>
      <w:proofErr w:type="gramStart"/>
      <w:r w:rsidR="00C2607E" w:rsidRPr="00FA5FCA">
        <w:t>. .</w:t>
      </w:r>
      <w:proofErr w:type="gramEnd"/>
      <w:r w:rsidR="00C2607E" w:rsidRPr="00FA5FCA">
        <w:t>STUDY OF DYNAMIC STABILITY OF THE DOUBLE-WALLED CARBON NANOTUBE UNDER AXIAL LOADING EMBEDDED IN AN ELASTIC MEDIUM BY THE ENERGY METHOD, Journal of Applied Mechanics and Technical Physics, Vol. 52, No. 5 (2011), pp. 815–824</w:t>
      </w:r>
    </w:p>
    <w:p w:rsidR="00C2607E" w:rsidRPr="00FA5FCA" w:rsidRDefault="00043BB7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>34</w:t>
      </w:r>
      <w:r w:rsidR="00C2607E" w:rsidRPr="00FA5FCA">
        <w:t xml:space="preserve">.  </w:t>
      </w:r>
      <w:proofErr w:type="spellStart"/>
      <w:r w:rsidR="00C2607E" w:rsidRPr="00FA5FCA">
        <w:t>Ghorbanpour</w:t>
      </w:r>
      <w:proofErr w:type="spellEnd"/>
      <w:r w:rsidR="00C2607E" w:rsidRPr="00FA5FCA">
        <w:t xml:space="preserve"> </w:t>
      </w:r>
      <w:proofErr w:type="spellStart"/>
      <w:r w:rsidR="00C2607E" w:rsidRPr="00FA5FCA">
        <w:t>Arani</w:t>
      </w:r>
      <w:proofErr w:type="spellEnd"/>
      <w:r w:rsidR="00C2607E" w:rsidRPr="00FA5FCA">
        <w:t xml:space="preserve"> A., </w:t>
      </w:r>
      <w:proofErr w:type="spellStart"/>
      <w:r w:rsidR="00C2607E" w:rsidRPr="00FA5FCA">
        <w:t>Loghman</w:t>
      </w:r>
      <w:proofErr w:type="spellEnd"/>
      <w:r w:rsidR="00C2607E" w:rsidRPr="00FA5FCA">
        <w:t xml:space="preserve">, A. </w:t>
      </w:r>
      <w:proofErr w:type="spellStart"/>
      <w:r w:rsidR="00C2607E" w:rsidRPr="00FA5FCA">
        <w:t>Shajari</w:t>
      </w:r>
      <w:proofErr w:type="spellEnd"/>
      <w:r w:rsidR="00C2607E" w:rsidRPr="00FA5FCA">
        <w:t xml:space="preserve"> A.R. Amir, S Semi-analytical solution of magneto-thermo-elastic stresses for functionally graded variable thickness rotating disks, Journal of Mechanical Science and Technology 24 (10) (2010) 2107~21</w:t>
      </w:r>
    </w:p>
    <w:p w:rsidR="00C2607E" w:rsidRPr="00FA5FCA" w:rsidRDefault="00043BB7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>35</w:t>
      </w:r>
      <w:r w:rsidR="00C2607E" w:rsidRPr="00FA5FCA">
        <w:t xml:space="preserve">.  </w:t>
      </w:r>
      <w:proofErr w:type="spellStart"/>
      <w:r w:rsidR="00C2607E" w:rsidRPr="00FA5FCA">
        <w:t>Ghorbanpour</w:t>
      </w:r>
      <w:proofErr w:type="spellEnd"/>
      <w:r w:rsidR="00C2607E" w:rsidRPr="00FA5FCA">
        <w:t xml:space="preserve"> </w:t>
      </w:r>
      <w:proofErr w:type="spellStart"/>
      <w:r w:rsidR="00C2607E" w:rsidRPr="00FA5FCA">
        <w:t>Arani</w:t>
      </w:r>
      <w:proofErr w:type="spellEnd"/>
      <w:r w:rsidR="00C2607E" w:rsidRPr="00FA5FCA">
        <w:t xml:space="preserve"> A., </w:t>
      </w:r>
      <w:proofErr w:type="spellStart"/>
      <w:r w:rsidR="00C2607E" w:rsidRPr="00FA5FCA">
        <w:t>Kolahchi</w:t>
      </w:r>
      <w:proofErr w:type="spellEnd"/>
      <w:r w:rsidR="00C2607E" w:rsidRPr="00FA5FCA">
        <w:t xml:space="preserve">, R., </w:t>
      </w:r>
      <w:proofErr w:type="spellStart"/>
      <w:r w:rsidR="00C2607E" w:rsidRPr="00FA5FCA">
        <w:t>Mossallaee</w:t>
      </w:r>
      <w:proofErr w:type="spellEnd"/>
      <w:r w:rsidR="00C2607E" w:rsidRPr="00FA5FCA">
        <w:t xml:space="preserve"> A. A</w:t>
      </w:r>
      <w:proofErr w:type="gramStart"/>
      <w:r w:rsidR="00C2607E" w:rsidRPr="00FA5FCA">
        <w:t xml:space="preserve">,  </w:t>
      </w:r>
      <w:proofErr w:type="spellStart"/>
      <w:r w:rsidR="00C2607E" w:rsidRPr="00FA5FCA">
        <w:t>Loghman</w:t>
      </w:r>
      <w:proofErr w:type="spellEnd"/>
      <w:proofErr w:type="gramEnd"/>
      <w:r w:rsidR="00C2607E" w:rsidRPr="00FA5FCA">
        <w:t xml:space="preserve">, A.  </w:t>
      </w:r>
      <w:proofErr w:type="gramStart"/>
      <w:r w:rsidR="00C2607E" w:rsidRPr="00FA5FCA">
        <w:t xml:space="preserve">Electro-thermo-mechanical behaviors of FGPM Spheres Using Analytical Methods and </w:t>
      </w:r>
      <w:proofErr w:type="spellStart"/>
      <w:r w:rsidR="00C2607E" w:rsidRPr="00FA5FCA">
        <w:t>Ansys</w:t>
      </w:r>
      <w:proofErr w:type="spellEnd"/>
      <w:r w:rsidR="00C2607E" w:rsidRPr="00FA5FCA">
        <w:t xml:space="preserve"> Software, Appl. Math.</w:t>
      </w:r>
      <w:proofErr w:type="gramEnd"/>
      <w:r w:rsidR="00C2607E" w:rsidRPr="00FA5FCA">
        <w:t xml:space="preserve"> Model, 36 (2012) 139–157</w:t>
      </w:r>
    </w:p>
    <w:p w:rsidR="00C2607E" w:rsidRPr="00FA5FCA" w:rsidRDefault="00043BB7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>36</w:t>
      </w:r>
      <w:r w:rsidR="00C2607E" w:rsidRPr="00FA5FCA">
        <w:t xml:space="preserve">.  </w:t>
      </w:r>
      <w:proofErr w:type="spellStart"/>
      <w:r w:rsidR="00C2607E" w:rsidRPr="00FA5FCA">
        <w:t>Ghorbanpour</w:t>
      </w:r>
      <w:proofErr w:type="spellEnd"/>
      <w:r w:rsidR="00C2607E" w:rsidRPr="00FA5FCA">
        <w:t xml:space="preserve"> </w:t>
      </w:r>
      <w:proofErr w:type="spellStart"/>
      <w:r w:rsidR="00C2607E" w:rsidRPr="00FA5FCA">
        <w:t>Arani</w:t>
      </w:r>
      <w:proofErr w:type="spellEnd"/>
      <w:r w:rsidR="00C2607E" w:rsidRPr="00FA5FCA">
        <w:t xml:space="preserve"> A., </w:t>
      </w:r>
      <w:proofErr w:type="spellStart"/>
      <w:r w:rsidR="00C2607E" w:rsidRPr="00FA5FCA">
        <w:t>Mossallaee</w:t>
      </w:r>
      <w:proofErr w:type="spellEnd"/>
      <w:r w:rsidR="00C2607E" w:rsidRPr="00FA5FCA">
        <w:t xml:space="preserve"> A. </w:t>
      </w:r>
      <w:proofErr w:type="gramStart"/>
      <w:r w:rsidR="00C2607E" w:rsidRPr="00FA5FCA">
        <w:t xml:space="preserve">A, </w:t>
      </w:r>
      <w:proofErr w:type="spellStart"/>
      <w:r w:rsidR="00C2607E" w:rsidRPr="00FA5FCA">
        <w:t>Kolahchi</w:t>
      </w:r>
      <w:proofErr w:type="spellEnd"/>
      <w:r w:rsidR="00C2607E" w:rsidRPr="00FA5FCA">
        <w:t xml:space="preserve">, R., </w:t>
      </w:r>
      <w:proofErr w:type="spellStart"/>
      <w:r w:rsidR="00C2607E" w:rsidRPr="00FA5FCA">
        <w:t>Loghman</w:t>
      </w:r>
      <w:proofErr w:type="spellEnd"/>
      <w:r w:rsidR="00C2607E" w:rsidRPr="00FA5FCA">
        <w:t>, A.</w:t>
      </w:r>
      <w:proofErr w:type="gramEnd"/>
      <w:r w:rsidR="00C2607E" w:rsidRPr="00FA5FCA">
        <w:t xml:space="preserve">  Pasternak foundation effect on the axial and torsional waves propagation in embedded DWCNTs using nonlocal elasticity cylindrical shell theory, Journal of Mechanical Science and Technology 25 (9) (2011) 2385~2391</w:t>
      </w:r>
    </w:p>
    <w:p w:rsidR="00C2607E" w:rsidRPr="00FA5FCA" w:rsidRDefault="00043BB7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>37</w:t>
      </w:r>
      <w:r w:rsidR="00C2607E" w:rsidRPr="00FA5FCA">
        <w:t xml:space="preserve">.  </w:t>
      </w:r>
      <w:proofErr w:type="spellStart"/>
      <w:r w:rsidR="00C2607E" w:rsidRPr="00FA5FCA">
        <w:t>Ghorbanpour</w:t>
      </w:r>
      <w:proofErr w:type="spellEnd"/>
      <w:r w:rsidR="00C2607E" w:rsidRPr="00FA5FCA">
        <w:t xml:space="preserve"> </w:t>
      </w:r>
      <w:proofErr w:type="spellStart"/>
      <w:r w:rsidR="00C2607E" w:rsidRPr="00FA5FCA">
        <w:t>Arani</w:t>
      </w:r>
      <w:proofErr w:type="spellEnd"/>
      <w:r w:rsidR="00C2607E" w:rsidRPr="00FA5FCA">
        <w:t xml:space="preserve"> A., </w:t>
      </w:r>
      <w:proofErr w:type="spellStart"/>
      <w:r w:rsidR="00C2607E" w:rsidRPr="00FA5FCA">
        <w:t>Loghman</w:t>
      </w:r>
      <w:proofErr w:type="spellEnd"/>
      <w:r w:rsidR="00C2607E" w:rsidRPr="00FA5FCA">
        <w:t>, A.</w:t>
      </w:r>
      <w:proofErr w:type="gramStart"/>
      <w:r w:rsidR="00C2607E" w:rsidRPr="00FA5FCA">
        <w:t xml:space="preserve">,  </w:t>
      </w:r>
      <w:proofErr w:type="spellStart"/>
      <w:r w:rsidR="00C2607E" w:rsidRPr="00FA5FCA">
        <w:t>Mossallaee</w:t>
      </w:r>
      <w:proofErr w:type="spellEnd"/>
      <w:proofErr w:type="gramEnd"/>
      <w:r w:rsidR="00C2607E" w:rsidRPr="00FA5FCA">
        <w:t xml:space="preserve"> A. A, </w:t>
      </w:r>
      <w:proofErr w:type="spellStart"/>
      <w:r w:rsidR="00C2607E" w:rsidRPr="00FA5FCA">
        <w:t>Kolahchi</w:t>
      </w:r>
      <w:proofErr w:type="spellEnd"/>
      <w:r w:rsidR="00C2607E" w:rsidRPr="00FA5FCA">
        <w:t>, R., Elastic Buckling Analysis of Ring and Stringer-stiffened Cylindrical Shells under General Pressure and Axial Compression via the Ritz Method, Journal of solid Mechanics, Vol 2 No 4  (2010) 332-347</w:t>
      </w:r>
    </w:p>
    <w:p w:rsidR="00C2607E" w:rsidRPr="00FA5FCA" w:rsidRDefault="00043BB7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>38</w:t>
      </w:r>
      <w:r w:rsidR="00C2607E" w:rsidRPr="00FA5FCA">
        <w:t xml:space="preserve">.  </w:t>
      </w:r>
      <w:proofErr w:type="spellStart"/>
      <w:r w:rsidR="00C2607E" w:rsidRPr="00FA5FCA">
        <w:t>Ghorbanpour</w:t>
      </w:r>
      <w:proofErr w:type="spellEnd"/>
      <w:r w:rsidR="00C2607E" w:rsidRPr="00FA5FCA">
        <w:t xml:space="preserve"> </w:t>
      </w:r>
      <w:proofErr w:type="spellStart"/>
      <w:r w:rsidR="00C2607E" w:rsidRPr="00FA5FCA">
        <w:t>Arani</w:t>
      </w:r>
      <w:proofErr w:type="spellEnd"/>
      <w:r w:rsidR="00C2607E" w:rsidRPr="00FA5FCA">
        <w:t xml:space="preserve"> A., </w:t>
      </w:r>
      <w:proofErr w:type="spellStart"/>
      <w:r w:rsidR="00C2607E" w:rsidRPr="00FA5FCA">
        <w:t>Atabakhshian</w:t>
      </w:r>
      <w:proofErr w:type="spellEnd"/>
      <w:r w:rsidR="00C2607E" w:rsidRPr="00FA5FCA">
        <w:t xml:space="preserve"> V., </w:t>
      </w:r>
      <w:proofErr w:type="spellStart"/>
      <w:r w:rsidR="00C2607E" w:rsidRPr="00FA5FCA">
        <w:t>Loghman</w:t>
      </w:r>
      <w:proofErr w:type="spellEnd"/>
      <w:r w:rsidR="00C2607E" w:rsidRPr="00FA5FCA">
        <w:t xml:space="preserve">, A. </w:t>
      </w:r>
      <w:proofErr w:type="spellStart"/>
      <w:r w:rsidR="00C2607E" w:rsidRPr="00FA5FCA">
        <w:t>Shajari</w:t>
      </w:r>
      <w:proofErr w:type="spellEnd"/>
      <w:r w:rsidR="00C2607E" w:rsidRPr="00FA5FCA">
        <w:t xml:space="preserve"> A.R. Amir, S.  Nonlinear vibration of embedded SWBNNTs based on nonlocal Timoshenko beam theory using DQ Method, </w:t>
      </w:r>
      <w:proofErr w:type="spellStart"/>
      <w:r w:rsidR="00C2607E" w:rsidRPr="00FA5FCA">
        <w:t>Physica</w:t>
      </w:r>
      <w:proofErr w:type="spellEnd"/>
      <w:r w:rsidR="00C2607E" w:rsidRPr="00FA5FCA">
        <w:t xml:space="preserve"> B, 407, 2012, 2549-2555</w:t>
      </w:r>
    </w:p>
    <w:p w:rsidR="00C01EC5" w:rsidRDefault="00043BB7" w:rsidP="00C01EC5">
      <w:pPr>
        <w:pStyle w:val="ListParagraph"/>
        <w:spacing w:before="0" w:beforeAutospacing="0" w:after="0" w:afterAutospacing="0"/>
        <w:ind w:left="1008" w:hanging="360"/>
        <w:contextualSpacing/>
        <w:jc w:val="lowKashida"/>
        <w:rPr>
          <w:rFonts w:ascii="AdvGulliv-R" w:hAnsi="AdvGulliv-R" w:cs="AdvGulliv-R"/>
          <w:color w:val="000066"/>
        </w:rPr>
      </w:pPr>
      <w:r w:rsidRPr="00FA5FCA">
        <w:t>39</w:t>
      </w:r>
      <w:r w:rsidR="00C2607E" w:rsidRPr="00FA5FCA">
        <w:t xml:space="preserve">.  </w:t>
      </w:r>
      <w:proofErr w:type="spellStart"/>
      <w:r w:rsidR="00C2607E" w:rsidRPr="00FA5FCA">
        <w:t>Mossallaee</w:t>
      </w:r>
      <w:proofErr w:type="spellEnd"/>
      <w:r w:rsidR="00C2607E" w:rsidRPr="00FA5FCA">
        <w:t xml:space="preserve"> A. A.</w:t>
      </w:r>
      <w:proofErr w:type="gramStart"/>
      <w:r w:rsidR="00C2607E" w:rsidRPr="00FA5FCA">
        <w:t>,</w:t>
      </w:r>
      <w:proofErr w:type="spellStart"/>
      <w:r w:rsidR="00C2607E" w:rsidRPr="00FA5FCA">
        <w:t>Ghorbanpour</w:t>
      </w:r>
      <w:proofErr w:type="spellEnd"/>
      <w:proofErr w:type="gramEnd"/>
      <w:r w:rsidR="00C2607E" w:rsidRPr="00FA5FCA">
        <w:t xml:space="preserve"> </w:t>
      </w:r>
      <w:proofErr w:type="spellStart"/>
      <w:r w:rsidR="00C2607E" w:rsidRPr="00FA5FCA">
        <w:t>Arani</w:t>
      </w:r>
      <w:proofErr w:type="spellEnd"/>
      <w:r w:rsidR="00C2607E" w:rsidRPr="00FA5FCA">
        <w:t>, A.,</w:t>
      </w:r>
      <w:proofErr w:type="spellStart"/>
      <w:r w:rsidR="00C2607E" w:rsidRPr="00FA5FCA">
        <w:t>Kolahchi</w:t>
      </w:r>
      <w:proofErr w:type="spellEnd"/>
      <w:r w:rsidR="00C2607E" w:rsidRPr="00FA5FCA">
        <w:t xml:space="preserve">, R., </w:t>
      </w:r>
      <w:proofErr w:type="spellStart"/>
      <w:r w:rsidR="00C2607E" w:rsidRPr="00FA5FCA">
        <w:t>Mozdianfar</w:t>
      </w:r>
      <w:proofErr w:type="spellEnd"/>
      <w:r w:rsidR="00C2607E" w:rsidRPr="00FA5FCA">
        <w:t xml:space="preserve">, M.R.  </w:t>
      </w:r>
      <w:proofErr w:type="spellStart"/>
      <w:r w:rsidR="00C2607E" w:rsidRPr="00FA5FCA">
        <w:t>Loghman</w:t>
      </w:r>
      <w:proofErr w:type="spellEnd"/>
      <w:r w:rsidR="00C2607E" w:rsidRPr="00FA5FCA">
        <w:t xml:space="preserve">, A Nonlinear buckling response of embedded piezoelectric cylindrical shell reinforced with BNNT under electro-thermo-mechanical loadings using HDQM, Composites: Part B, </w:t>
      </w:r>
      <w:r w:rsidR="00C01EC5">
        <w:t xml:space="preserve">Vol. </w:t>
      </w:r>
      <w:r w:rsidR="00C01EC5" w:rsidRPr="00AA1074">
        <w:rPr>
          <w:rFonts w:ascii="AdvGulliv-R" w:hAnsi="AdvGulliv-R" w:cs="AdvGulliv-R"/>
          <w:color w:val="000066"/>
        </w:rPr>
        <w:t>44 (2013) 722–727</w:t>
      </w:r>
    </w:p>
    <w:p w:rsidR="00C2607E" w:rsidRPr="00FA5FCA" w:rsidRDefault="00043BB7" w:rsidP="00C01EC5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>40</w:t>
      </w:r>
      <w:r w:rsidR="00C2607E" w:rsidRPr="00FA5FCA">
        <w:t xml:space="preserve">.  </w:t>
      </w:r>
      <w:proofErr w:type="spellStart"/>
      <w:r w:rsidR="00C2607E" w:rsidRPr="00FA5FCA">
        <w:t>Ghorbanpour</w:t>
      </w:r>
      <w:proofErr w:type="spellEnd"/>
      <w:r w:rsidR="00C2607E" w:rsidRPr="00FA5FCA">
        <w:t xml:space="preserve"> </w:t>
      </w:r>
      <w:proofErr w:type="spellStart"/>
      <w:r w:rsidR="00C2607E" w:rsidRPr="00FA5FCA">
        <w:t>Arani</w:t>
      </w:r>
      <w:proofErr w:type="spellEnd"/>
      <w:r w:rsidR="00C2607E" w:rsidRPr="00FA5FCA">
        <w:t xml:space="preserve"> A., </w:t>
      </w:r>
      <w:proofErr w:type="spellStart"/>
      <w:r w:rsidR="00C2607E" w:rsidRPr="00FA5FCA">
        <w:t>Shajari</w:t>
      </w:r>
      <w:proofErr w:type="spellEnd"/>
      <w:r w:rsidR="00C2607E" w:rsidRPr="00FA5FCA">
        <w:t xml:space="preserve"> A.R.</w:t>
      </w:r>
      <w:proofErr w:type="gramStart"/>
      <w:r w:rsidR="00C2607E" w:rsidRPr="00FA5FCA">
        <w:t xml:space="preserve">,  </w:t>
      </w:r>
      <w:proofErr w:type="spellStart"/>
      <w:r w:rsidR="00C2607E" w:rsidRPr="00FA5FCA">
        <w:t>Atabakhshian</w:t>
      </w:r>
      <w:proofErr w:type="spellEnd"/>
      <w:proofErr w:type="gramEnd"/>
      <w:r w:rsidR="00C2607E" w:rsidRPr="00FA5FCA">
        <w:t xml:space="preserve"> V., Amir, S., </w:t>
      </w:r>
      <w:proofErr w:type="spellStart"/>
      <w:r w:rsidR="00C2607E" w:rsidRPr="00FA5FCA">
        <w:t>Loghman</w:t>
      </w:r>
      <w:proofErr w:type="spellEnd"/>
      <w:r w:rsidR="00C2607E" w:rsidRPr="00FA5FCA">
        <w:t>, A. Nonlinear dynamical response of embedded fluid-conveyed micro-tube reinforced by BNNTs, Composites: Part B,</w:t>
      </w:r>
      <w:r w:rsidR="00C01EC5">
        <w:t xml:space="preserve"> Vol.</w:t>
      </w:r>
      <w:r w:rsidR="00C2607E" w:rsidRPr="00FA5FCA">
        <w:t xml:space="preserve"> </w:t>
      </w:r>
      <w:r w:rsidR="00C01EC5" w:rsidRPr="00C01EC5">
        <w:t>44 (2013) 424–432</w:t>
      </w:r>
    </w:p>
    <w:p w:rsidR="00C2607E" w:rsidRPr="00FA5FCA" w:rsidRDefault="00043BB7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>41</w:t>
      </w:r>
      <w:r w:rsidR="00C2607E" w:rsidRPr="00FA5FCA">
        <w:t xml:space="preserve">.  </w:t>
      </w:r>
      <w:proofErr w:type="spellStart"/>
      <w:r w:rsidR="00C2607E" w:rsidRPr="00FA5FCA">
        <w:t>Ghorbanpour</w:t>
      </w:r>
      <w:proofErr w:type="spellEnd"/>
      <w:r w:rsidR="00C2607E" w:rsidRPr="00FA5FCA">
        <w:t xml:space="preserve"> </w:t>
      </w:r>
      <w:proofErr w:type="spellStart"/>
      <w:r w:rsidR="00C2607E" w:rsidRPr="00FA5FCA">
        <w:t>Arani</w:t>
      </w:r>
      <w:proofErr w:type="spellEnd"/>
      <w:r w:rsidR="00C2607E" w:rsidRPr="00FA5FCA">
        <w:t xml:space="preserve"> A., </w:t>
      </w:r>
      <w:proofErr w:type="spellStart"/>
      <w:r w:rsidR="00C2607E" w:rsidRPr="00FA5FCA">
        <w:t>Mossallaee</w:t>
      </w:r>
      <w:proofErr w:type="spellEnd"/>
      <w:r w:rsidR="00C2607E" w:rsidRPr="00FA5FCA">
        <w:t xml:space="preserve"> A. A, </w:t>
      </w:r>
      <w:proofErr w:type="spellStart"/>
      <w:r w:rsidR="00C2607E" w:rsidRPr="00FA5FCA">
        <w:t>Kolahchi</w:t>
      </w:r>
      <w:proofErr w:type="spellEnd"/>
      <w:r w:rsidR="00C2607E" w:rsidRPr="00FA5FCA">
        <w:t xml:space="preserve">, R., </w:t>
      </w:r>
      <w:proofErr w:type="spellStart"/>
      <w:r w:rsidR="00C2607E" w:rsidRPr="00FA5FCA">
        <w:t>Loghman</w:t>
      </w:r>
      <w:proofErr w:type="spellEnd"/>
      <w:r w:rsidR="00C2607E" w:rsidRPr="00FA5FCA">
        <w:t>, A., Time-dependent thermo-electro-mechanical creep behavior of radially polarized FGPM rotating cylinder, Journal of solid Mechanics, 3(2012)142-157</w:t>
      </w:r>
    </w:p>
    <w:p w:rsidR="00C2607E" w:rsidRPr="00FA5FCA" w:rsidRDefault="00043BB7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lastRenderedPageBreak/>
        <w:t>42</w:t>
      </w:r>
      <w:r w:rsidR="00C2607E" w:rsidRPr="00FA5FCA">
        <w:t xml:space="preserve">.  </w:t>
      </w:r>
      <w:proofErr w:type="spellStart"/>
      <w:r w:rsidR="00C2607E" w:rsidRPr="00FA5FCA">
        <w:t>Ghorbanpour</w:t>
      </w:r>
      <w:proofErr w:type="spellEnd"/>
      <w:r w:rsidR="00C2607E" w:rsidRPr="00FA5FCA">
        <w:t xml:space="preserve"> </w:t>
      </w:r>
      <w:proofErr w:type="spellStart"/>
      <w:r w:rsidR="00C2607E" w:rsidRPr="00FA5FCA">
        <w:t>Arani</w:t>
      </w:r>
      <w:proofErr w:type="spellEnd"/>
      <w:r w:rsidR="00C2607E" w:rsidRPr="00FA5FCA">
        <w:t xml:space="preserve"> A., </w:t>
      </w:r>
      <w:proofErr w:type="spellStart"/>
      <w:r w:rsidR="00C2607E" w:rsidRPr="00FA5FCA">
        <w:t>Mossallaee</w:t>
      </w:r>
      <w:proofErr w:type="spellEnd"/>
      <w:r w:rsidR="00C2607E" w:rsidRPr="00FA5FCA">
        <w:t xml:space="preserve"> A. </w:t>
      </w:r>
      <w:proofErr w:type="gramStart"/>
      <w:r w:rsidR="00C2607E" w:rsidRPr="00FA5FCA">
        <w:t xml:space="preserve">A, </w:t>
      </w:r>
      <w:proofErr w:type="spellStart"/>
      <w:r w:rsidR="00C2607E" w:rsidRPr="00FA5FCA">
        <w:t>Kolahchi</w:t>
      </w:r>
      <w:proofErr w:type="spellEnd"/>
      <w:r w:rsidR="00C2607E" w:rsidRPr="00FA5FCA">
        <w:t xml:space="preserve">, R., </w:t>
      </w:r>
      <w:proofErr w:type="spellStart"/>
      <w:r w:rsidR="00C2607E" w:rsidRPr="00FA5FCA">
        <w:t>Loghman</w:t>
      </w:r>
      <w:proofErr w:type="spellEnd"/>
      <w:r w:rsidR="00C2607E" w:rsidRPr="00FA5FCA">
        <w:t xml:space="preserve">, A., </w:t>
      </w:r>
      <w:proofErr w:type="spellStart"/>
      <w:r w:rsidR="00C2607E" w:rsidRPr="00FA5FCA">
        <w:t>Electrothermomechanical</w:t>
      </w:r>
      <w:proofErr w:type="spellEnd"/>
      <w:r w:rsidR="00C2607E" w:rsidRPr="00FA5FCA">
        <w:t xml:space="preserve"> creep and time-dependent behavior of FGPM spheres, Turkish j Eng. </w:t>
      </w:r>
      <w:proofErr w:type="spellStart"/>
      <w:r w:rsidR="00C2607E" w:rsidRPr="00FA5FCA">
        <w:t>Env</w:t>
      </w:r>
      <w:proofErr w:type="spellEnd"/>
      <w:r w:rsidR="00C2607E" w:rsidRPr="00FA5FCA">
        <w:t>.</w:t>
      </w:r>
      <w:proofErr w:type="gramEnd"/>
      <w:r w:rsidR="00C2607E" w:rsidRPr="00FA5FCA">
        <w:t xml:space="preserve"> </w:t>
      </w:r>
      <w:proofErr w:type="spellStart"/>
      <w:r w:rsidR="00C2607E" w:rsidRPr="00FA5FCA">
        <w:t>Sci</w:t>
      </w:r>
      <w:proofErr w:type="spellEnd"/>
      <w:r w:rsidR="00C2607E" w:rsidRPr="00FA5FCA">
        <w:t>, 36(2012)208-218</w:t>
      </w:r>
    </w:p>
    <w:p w:rsidR="00C2607E" w:rsidRPr="00FA5FCA" w:rsidRDefault="00043BB7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>43</w:t>
      </w:r>
      <w:r w:rsidR="00C2607E" w:rsidRPr="00FA5FCA">
        <w:t xml:space="preserve">.  </w:t>
      </w:r>
      <w:proofErr w:type="spellStart"/>
      <w:r w:rsidR="00C2607E" w:rsidRPr="00FA5FCA">
        <w:t>Ghorbanpour</w:t>
      </w:r>
      <w:proofErr w:type="spellEnd"/>
      <w:r w:rsidR="00C2607E" w:rsidRPr="00FA5FCA">
        <w:t xml:space="preserve"> </w:t>
      </w:r>
      <w:proofErr w:type="spellStart"/>
      <w:r w:rsidR="00C2607E" w:rsidRPr="00FA5FCA">
        <w:t>Arani</w:t>
      </w:r>
      <w:proofErr w:type="spellEnd"/>
      <w:r w:rsidR="00C2607E" w:rsidRPr="00FA5FCA">
        <w:t xml:space="preserve"> A., </w:t>
      </w:r>
      <w:proofErr w:type="spellStart"/>
      <w:r w:rsidR="00C2607E" w:rsidRPr="00FA5FCA">
        <w:t>Shirali</w:t>
      </w:r>
      <w:proofErr w:type="spellEnd"/>
      <w:r w:rsidR="00C2607E" w:rsidRPr="00FA5FCA">
        <w:t xml:space="preserve"> A.A.,  </w:t>
      </w:r>
      <w:proofErr w:type="spellStart"/>
      <w:r w:rsidR="00C2607E" w:rsidRPr="00FA5FCA">
        <w:t>Noudeh</w:t>
      </w:r>
      <w:proofErr w:type="spellEnd"/>
      <w:r w:rsidR="00C2607E" w:rsidRPr="00FA5FCA">
        <w:t xml:space="preserve"> </w:t>
      </w:r>
      <w:proofErr w:type="spellStart"/>
      <w:r w:rsidR="00C2607E" w:rsidRPr="00FA5FCA">
        <w:t>Farahani</w:t>
      </w:r>
      <w:proofErr w:type="spellEnd"/>
      <w:r w:rsidR="00C2607E" w:rsidRPr="00FA5FCA">
        <w:t xml:space="preserve"> M., Amir, S., </w:t>
      </w:r>
      <w:proofErr w:type="spellStart"/>
      <w:r w:rsidR="00C2607E" w:rsidRPr="00FA5FCA">
        <w:t>Loghman</w:t>
      </w:r>
      <w:proofErr w:type="spellEnd"/>
      <w:r w:rsidR="00C2607E" w:rsidRPr="00FA5FCA">
        <w:t xml:space="preserve">, A. Nonlinear vibration analysis of protein </w:t>
      </w:r>
      <w:proofErr w:type="spellStart"/>
      <w:r w:rsidR="00C2607E" w:rsidRPr="00FA5FCA">
        <w:t>microtubes</w:t>
      </w:r>
      <w:proofErr w:type="spellEnd"/>
      <w:r w:rsidR="00C2607E" w:rsidRPr="00FA5FCA">
        <w:t xml:space="preserve"> in cytosol conveying fluid based on nonlocal elasticity theory using differential quadrature method, Proc </w:t>
      </w:r>
      <w:proofErr w:type="spellStart"/>
      <w:r w:rsidR="00C2607E" w:rsidRPr="00FA5FCA">
        <w:t>IMechE</w:t>
      </w:r>
      <w:proofErr w:type="spellEnd"/>
      <w:r w:rsidR="00C2607E" w:rsidRPr="00FA5FCA">
        <w:t xml:space="preserve"> Part c J Mechanical Engineering Science. 227(1), 2012, 137-145</w:t>
      </w:r>
    </w:p>
    <w:p w:rsidR="00C2607E" w:rsidRPr="00FA5FCA" w:rsidRDefault="00043BB7" w:rsidP="00C01EC5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t>44</w:t>
      </w:r>
      <w:r w:rsidR="00C2607E" w:rsidRPr="00FA5FCA">
        <w:t xml:space="preserve">.  </w:t>
      </w:r>
      <w:proofErr w:type="spellStart"/>
      <w:r w:rsidR="00C2607E" w:rsidRPr="00FA5FCA">
        <w:t>Vahid</w:t>
      </w:r>
      <w:proofErr w:type="spellEnd"/>
      <w:r w:rsidR="00C2607E" w:rsidRPr="00FA5FCA">
        <w:t xml:space="preserve"> </w:t>
      </w:r>
      <w:proofErr w:type="spellStart"/>
      <w:r w:rsidR="00C2607E" w:rsidRPr="00FA5FCA">
        <w:t>Daghigh</w:t>
      </w:r>
      <w:proofErr w:type="spellEnd"/>
      <w:r w:rsidR="00C2607E" w:rsidRPr="00FA5FCA">
        <w:t xml:space="preserve">, Hamid </w:t>
      </w:r>
      <w:proofErr w:type="spellStart"/>
      <w:r w:rsidR="00C2607E" w:rsidRPr="00FA5FCA">
        <w:t>Daghigh</w:t>
      </w:r>
      <w:proofErr w:type="spellEnd"/>
      <w:r w:rsidR="00C2607E" w:rsidRPr="00FA5FCA">
        <w:t xml:space="preserve">, Abbas </w:t>
      </w:r>
      <w:proofErr w:type="spellStart"/>
      <w:r w:rsidR="00C2607E" w:rsidRPr="00FA5FCA">
        <w:t>Loghman</w:t>
      </w:r>
      <w:proofErr w:type="spellEnd"/>
      <w:r w:rsidR="00C2607E" w:rsidRPr="00FA5FCA">
        <w:t xml:space="preserve">, Andy </w:t>
      </w:r>
      <w:proofErr w:type="spellStart"/>
      <w:r w:rsidR="00C2607E" w:rsidRPr="00FA5FCA">
        <w:t>Simoneau</w:t>
      </w:r>
      <w:proofErr w:type="spellEnd"/>
      <w:r w:rsidR="00C2607E" w:rsidRPr="00FA5FCA">
        <w:t xml:space="preserve">, Time-dependent creep analysis of rotating ferritic steel disk using Taylor series and Prandtl-Reuss relation, International Journal of Mechanical Sciences, </w:t>
      </w:r>
      <w:r w:rsidR="00C01EC5">
        <w:t xml:space="preserve">Vol. </w:t>
      </w:r>
      <w:r w:rsidR="00C01EC5" w:rsidRPr="004B60DA">
        <w:rPr>
          <w:rFonts w:ascii="Verdana" w:hAnsi="Verdana"/>
          <w:sz w:val="20"/>
          <w:szCs w:val="20"/>
        </w:rPr>
        <w:t>77 (2013) 40–46</w:t>
      </w:r>
    </w:p>
    <w:p w:rsidR="00C2607E" w:rsidRPr="00FA5FCA" w:rsidRDefault="00C2607E" w:rsidP="00C2607E">
      <w:pPr>
        <w:pStyle w:val="ListParagraph"/>
        <w:spacing w:before="0" w:beforeAutospacing="0" w:after="0" w:afterAutospacing="0"/>
        <w:ind w:left="1008" w:hanging="360"/>
        <w:contextualSpacing/>
        <w:jc w:val="lowKashida"/>
      </w:pPr>
      <w:r w:rsidRPr="00FA5FCA">
        <w:br/>
      </w:r>
    </w:p>
    <w:p w:rsidR="00C2607E" w:rsidRDefault="00C2607E" w:rsidP="00C2607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83B69" w:rsidRDefault="00D83B69" w:rsidP="00C2607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83B69">
        <w:rPr>
          <w:rFonts w:asciiTheme="majorBidi" w:hAnsiTheme="majorBidi" w:cstheme="majorBidi"/>
          <w:b/>
          <w:bCs/>
          <w:sz w:val="28"/>
          <w:szCs w:val="28"/>
        </w:rPr>
        <w:t>Conference Publication</w:t>
      </w:r>
      <w:r w:rsidR="00650FF9">
        <w:rPr>
          <w:rFonts w:asciiTheme="majorBidi" w:hAnsiTheme="majorBidi" w:cstheme="majorBidi"/>
          <w:b/>
          <w:bCs/>
          <w:sz w:val="28"/>
          <w:szCs w:val="28"/>
        </w:rPr>
        <w:t>s</w:t>
      </w:r>
    </w:p>
    <w:p w:rsidR="00D83B69" w:rsidRPr="00D83B69" w:rsidRDefault="00D83B69" w:rsidP="00D83B6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Eslami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M. R. and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Loghman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A.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Thermoelastic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-plastic creep analysis of thick cylindrical pressure vessels of strain hardening material, the 1989 ASME pressure vessels and piping conference, Honolulu, Hawaii, July 23-27- 1989, PVP vol. 175, pp 71-78</w:t>
      </w:r>
    </w:p>
    <w:p w:rsidR="00D83B69" w:rsidRPr="00D83B69" w:rsidRDefault="00D83B69" w:rsidP="00D83B6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B69">
        <w:rPr>
          <w:rFonts w:ascii="Times New Roman" w:eastAsia="Times New Roman" w:hAnsi="Times New Roman" w:cs="Times New Roman"/>
          <w:sz w:val="24"/>
          <w:szCs w:val="24"/>
        </w:rPr>
        <w:t>Loghman</w:t>
      </w:r>
      <w:proofErr w:type="spellEnd"/>
      <w:r w:rsidRPr="00D83B69">
        <w:rPr>
          <w:rFonts w:ascii="Times New Roman" w:eastAsia="Times New Roman" w:hAnsi="Times New Roman" w:cs="Times New Roman"/>
          <w:sz w:val="24"/>
          <w:szCs w:val="24"/>
        </w:rPr>
        <w:t xml:space="preserve">, A. and </w:t>
      </w:r>
      <w:proofErr w:type="spellStart"/>
      <w:r w:rsidRPr="00D83B69">
        <w:rPr>
          <w:rFonts w:ascii="Times New Roman" w:eastAsia="Times New Roman" w:hAnsi="Times New Roman" w:cs="Times New Roman"/>
          <w:sz w:val="24"/>
          <w:szCs w:val="24"/>
        </w:rPr>
        <w:t>Wahab</w:t>
      </w:r>
      <w:proofErr w:type="spellEnd"/>
      <w:r w:rsidRPr="00D83B69">
        <w:rPr>
          <w:rFonts w:ascii="Times New Roman" w:eastAsia="Times New Roman" w:hAnsi="Times New Roman" w:cs="Times New Roman"/>
          <w:sz w:val="24"/>
          <w:szCs w:val="24"/>
        </w:rPr>
        <w:t xml:space="preserve">, M. A., Multiaxial Stress Redistributions of Thick-Walled Tubes Using a Long-Term Creep Constitutive Equation, 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Proceedings of The International Conference on the Mechanics of Solids and Materials Engineering, Singapore</w:t>
      </w:r>
      <w:r w:rsidRPr="00D83B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1995, Vol. C , pp. 790-795</w:t>
      </w:r>
    </w:p>
    <w:p w:rsidR="00D83B69" w:rsidRPr="00D83B69" w:rsidRDefault="00D83B69" w:rsidP="00D83B6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B69">
        <w:rPr>
          <w:rFonts w:ascii="Times New Roman" w:eastAsia="Times New Roman" w:hAnsi="Times New Roman" w:cs="Times New Roman"/>
          <w:sz w:val="24"/>
          <w:szCs w:val="24"/>
        </w:rPr>
        <w:t>Loghman</w:t>
      </w:r>
      <w:proofErr w:type="spellEnd"/>
      <w:r w:rsidRPr="00D83B69">
        <w:rPr>
          <w:rFonts w:ascii="Times New Roman" w:eastAsia="Times New Roman" w:hAnsi="Times New Roman" w:cs="Times New Roman"/>
          <w:sz w:val="24"/>
          <w:szCs w:val="24"/>
        </w:rPr>
        <w:t xml:space="preserve">, A. and </w:t>
      </w:r>
      <w:proofErr w:type="spellStart"/>
      <w:r w:rsidRPr="00D83B69">
        <w:rPr>
          <w:rFonts w:ascii="Times New Roman" w:eastAsia="Times New Roman" w:hAnsi="Times New Roman" w:cs="Times New Roman"/>
          <w:sz w:val="24"/>
          <w:szCs w:val="24"/>
        </w:rPr>
        <w:t>Wahab</w:t>
      </w:r>
      <w:proofErr w:type="spellEnd"/>
      <w:r w:rsidRPr="00D83B69">
        <w:rPr>
          <w:rFonts w:ascii="Times New Roman" w:eastAsia="Times New Roman" w:hAnsi="Times New Roman" w:cs="Times New Roman"/>
          <w:sz w:val="24"/>
          <w:szCs w:val="24"/>
        </w:rPr>
        <w:t xml:space="preserve">, M. A., Creep Damage Simulation of Thick-Walled Tubes Using a Long-Term Creep Constitutive Equation, 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rd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International Conference on Failures Repairs &amp; Life Assessment of Pressure Vessels and Pipework, Institute of Metals and Materials Australasia Ltd, Melbourne 1995, pp. 133-138</w:t>
      </w:r>
    </w:p>
    <w:p w:rsidR="00D83B69" w:rsidRPr="00D83B69" w:rsidRDefault="00D83B69" w:rsidP="00D83B6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B69">
        <w:rPr>
          <w:rFonts w:ascii="Times New Roman" w:eastAsia="Times New Roman" w:hAnsi="Times New Roman" w:cs="Times New Roman"/>
          <w:sz w:val="24"/>
          <w:szCs w:val="24"/>
        </w:rPr>
        <w:t>Loghman</w:t>
      </w:r>
      <w:proofErr w:type="spellEnd"/>
      <w:r w:rsidRPr="00D83B69">
        <w:rPr>
          <w:rFonts w:ascii="Times New Roman" w:eastAsia="Times New Roman" w:hAnsi="Times New Roman" w:cs="Times New Roman"/>
          <w:sz w:val="24"/>
          <w:szCs w:val="24"/>
        </w:rPr>
        <w:t xml:space="preserve">, A. and </w:t>
      </w:r>
      <w:proofErr w:type="spellStart"/>
      <w:r w:rsidRPr="00D83B69">
        <w:rPr>
          <w:rFonts w:ascii="Times New Roman" w:eastAsia="Times New Roman" w:hAnsi="Times New Roman" w:cs="Times New Roman"/>
          <w:sz w:val="24"/>
          <w:szCs w:val="24"/>
        </w:rPr>
        <w:t>Wahab</w:t>
      </w:r>
      <w:proofErr w:type="spellEnd"/>
      <w:r w:rsidRPr="00D83B69">
        <w:rPr>
          <w:rFonts w:ascii="Times New Roman" w:eastAsia="Times New Roman" w:hAnsi="Times New Roman" w:cs="Times New Roman"/>
          <w:sz w:val="24"/>
          <w:szCs w:val="24"/>
        </w:rPr>
        <w:t xml:space="preserve">, M. A., The Onset and Spread of Yielding in Thick-Walled Cylinders Subjected to Internal Pressure and Thermal Loads, 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Thirteenth Australasian Conference on the Mechanics of Structures and Materials, Wollongong, 1993, pp.525-532</w:t>
      </w:r>
    </w:p>
    <w:p w:rsidR="00D83B69" w:rsidRPr="00D83B69" w:rsidRDefault="00D83B69" w:rsidP="00D83B6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B69">
        <w:rPr>
          <w:rFonts w:ascii="Times New Roman" w:eastAsia="Times New Roman" w:hAnsi="Times New Roman" w:cs="Times New Roman"/>
          <w:sz w:val="24"/>
          <w:szCs w:val="24"/>
        </w:rPr>
        <w:t>Loghman</w:t>
      </w:r>
      <w:proofErr w:type="spellEnd"/>
      <w:r w:rsidRPr="00D83B69">
        <w:rPr>
          <w:rFonts w:ascii="Times New Roman" w:eastAsia="Times New Roman" w:hAnsi="Times New Roman" w:cs="Times New Roman"/>
          <w:sz w:val="24"/>
          <w:szCs w:val="24"/>
        </w:rPr>
        <w:t xml:space="preserve">, A. and </w:t>
      </w:r>
      <w:proofErr w:type="spellStart"/>
      <w:r w:rsidRPr="00D83B69">
        <w:rPr>
          <w:rFonts w:ascii="Times New Roman" w:eastAsia="Times New Roman" w:hAnsi="Times New Roman" w:cs="Times New Roman"/>
          <w:sz w:val="24"/>
          <w:szCs w:val="24"/>
        </w:rPr>
        <w:t>Wahab</w:t>
      </w:r>
      <w:proofErr w:type="spellEnd"/>
      <w:r w:rsidRPr="00D83B69">
        <w:rPr>
          <w:rFonts w:ascii="Times New Roman" w:eastAsia="Times New Roman" w:hAnsi="Times New Roman" w:cs="Times New Roman"/>
          <w:sz w:val="24"/>
          <w:szCs w:val="24"/>
        </w:rPr>
        <w:t xml:space="preserve">, M. A., </w:t>
      </w:r>
      <w:proofErr w:type="spellStart"/>
      <w:r w:rsidRPr="00D83B69">
        <w:rPr>
          <w:rFonts w:ascii="Times New Roman" w:eastAsia="Times New Roman" w:hAnsi="Times New Roman" w:cs="Times New Roman"/>
          <w:sz w:val="24"/>
          <w:szCs w:val="24"/>
        </w:rPr>
        <w:t>Thermoelastoplastic</w:t>
      </w:r>
      <w:proofErr w:type="spellEnd"/>
      <w:r w:rsidRPr="00D83B69">
        <w:rPr>
          <w:rFonts w:ascii="Times New Roman" w:eastAsia="Times New Roman" w:hAnsi="Times New Roman" w:cs="Times New Roman"/>
          <w:sz w:val="24"/>
          <w:szCs w:val="24"/>
        </w:rPr>
        <w:t xml:space="preserve"> Stress  Analysis of Thick-Walled Cylindrical Pressure Vessels of  Strain Hardening Material, 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The Institution of Engineers Australia, Conference on Dynamic Loading In Manufacturing And Service, Melbourne, 1993, pp. 137-142</w:t>
      </w:r>
    </w:p>
    <w:p w:rsidR="00D83B69" w:rsidRPr="00D83B69" w:rsidRDefault="00D83B69" w:rsidP="00D83B6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B69">
        <w:rPr>
          <w:rFonts w:ascii="Times New Roman" w:eastAsia="Times New Roman" w:hAnsi="Times New Roman" w:cs="Times New Roman"/>
          <w:sz w:val="24"/>
          <w:szCs w:val="24"/>
        </w:rPr>
        <w:t>Loghman</w:t>
      </w:r>
      <w:proofErr w:type="spellEnd"/>
      <w:r w:rsidRPr="00D83B69">
        <w:rPr>
          <w:rFonts w:ascii="Times New Roman" w:eastAsia="Times New Roman" w:hAnsi="Times New Roman" w:cs="Times New Roman"/>
          <w:sz w:val="24"/>
          <w:szCs w:val="24"/>
        </w:rPr>
        <w:t xml:space="preserve">, A. and </w:t>
      </w:r>
      <w:proofErr w:type="spellStart"/>
      <w:r w:rsidRPr="00D83B69">
        <w:rPr>
          <w:rFonts w:ascii="Times New Roman" w:eastAsia="Times New Roman" w:hAnsi="Times New Roman" w:cs="Times New Roman"/>
          <w:sz w:val="24"/>
          <w:szCs w:val="24"/>
        </w:rPr>
        <w:t>Wahab</w:t>
      </w:r>
      <w:proofErr w:type="spellEnd"/>
      <w:r w:rsidRPr="00D83B69">
        <w:rPr>
          <w:rFonts w:ascii="Times New Roman" w:eastAsia="Times New Roman" w:hAnsi="Times New Roman" w:cs="Times New Roman"/>
          <w:sz w:val="24"/>
          <w:szCs w:val="24"/>
        </w:rPr>
        <w:t>, M. A.</w:t>
      </w:r>
      <w:proofErr w:type="gramStart"/>
      <w:r w:rsidRPr="00D83B6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D83B69">
        <w:rPr>
          <w:rFonts w:ascii="Times New Roman" w:eastAsia="Times New Roman" w:hAnsi="Times New Roman" w:cs="Times New Roman"/>
          <w:sz w:val="24"/>
          <w:szCs w:val="24"/>
        </w:rPr>
        <w:t>Thermoelastoplastic</w:t>
      </w:r>
      <w:proofErr w:type="spellEnd"/>
      <w:proofErr w:type="gramEnd"/>
      <w:r w:rsidRPr="00D83B69">
        <w:rPr>
          <w:rFonts w:ascii="Times New Roman" w:eastAsia="Times New Roman" w:hAnsi="Times New Roman" w:cs="Times New Roman"/>
          <w:sz w:val="24"/>
          <w:szCs w:val="24"/>
        </w:rPr>
        <w:t xml:space="preserve">  and Residual Stresses  in Thick-Walled Cylindrical Pressure Vessels of  Strain Hardening Material, 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Advances in Engineering Plasticity and Its Application, Editor, W.  B. Lee, Elsevier Science Publishers, Amsterdam, 1993</w:t>
      </w:r>
    </w:p>
    <w:p w:rsidR="00D83B69" w:rsidRPr="00D83B69" w:rsidRDefault="00D83B69" w:rsidP="00D83B6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Ghorbanpour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Arani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A.,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Khademizadeh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H.,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Loghman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A. and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Moradi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M., Effect of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Bauschinger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Phenomenon on residual stresses in thick-walled cylinders, 9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Annual International Iranian Mechanical Engineering Conference,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Gilan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University Rasht, 27-29 May 2001</w:t>
      </w:r>
    </w:p>
    <w:p w:rsidR="00D83B69" w:rsidRPr="00D83B69" w:rsidRDefault="00D83B69" w:rsidP="00D83B6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Loghman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A.,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Atabakhshian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V.,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Shajari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A.R., Differential Quadrature Solution for Nonlinear Vibration Analysis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ofSWBNNTs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Based on Nonlocal Timoshenko Beam Model, 20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Annual International Iranian Mechanical Engineering Conference, Shiraz University Shiraz, 15-17 May 2012</w:t>
      </w:r>
    </w:p>
    <w:p w:rsidR="00D83B69" w:rsidRPr="00D83B69" w:rsidRDefault="00D83B69" w:rsidP="00D83B6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Loghman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A.,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Azami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M.,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Javanmard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M., Shams S.H. Analytical Solution of Magneto-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Thermoelastic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Stress for a Functionally Graded Smart Rotating disk,  20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Annual International Iranian Mechanical Engineering Conference, Shiraz University Shiraz, 15-17 May 2012</w:t>
      </w:r>
    </w:p>
    <w:p w:rsidR="00D83B69" w:rsidRPr="00D83B69" w:rsidRDefault="00D83B69" w:rsidP="00D83B6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Loghman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A.,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Atabakhshian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V. Creep evolution analysis of rotating cylinder made of exponentially graded material (EGM), 21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Annual International Iranian Mechanical Engineering Conference, K.N.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Toosi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University of Technology,  Tehran-Iran, 7-9 May 2013</w:t>
      </w:r>
    </w:p>
    <w:p w:rsidR="00D83B69" w:rsidRPr="00D83B69" w:rsidRDefault="00D83B69" w:rsidP="00D83B69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Loghman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A.,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Moradi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M.  Electro-magneto-thermo-elastic analysis of a thick-walled sphere made of functionally graded piezoelectric material, 21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Annual International Iranian Mechanical Engineering Conference, K.N.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Toosi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University of Technology,  Tehran-Iran, 7-9 May 2013</w:t>
      </w:r>
    </w:p>
    <w:p w:rsidR="00CC0DAE" w:rsidRDefault="00D83B69" w:rsidP="00CC0DA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Loghman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A.,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Daghigh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V.,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Daghigh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H. Creep behavior of rotating ferritic steel disk using the Theta projection concept, 21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</w:rPr>
        <w:t>th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Annual International Iranian Mechanical Engineering Conference, K.N.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Toosi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University of Technology,  Tehran-Iran, 7-9 May 2013</w:t>
      </w:r>
    </w:p>
    <w:p w:rsidR="00CC0DAE" w:rsidRPr="00363642" w:rsidRDefault="00CC0DAE" w:rsidP="00363642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lowKashida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Loghman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A.,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Moradi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Mosallaie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A.</w:t>
      </w:r>
      <w:r w:rsidRPr="00363642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</w:rPr>
        <w:t xml:space="preserve"> </w:t>
      </w:r>
      <w:r w:rsidRPr="00363642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</w:rPr>
        <w:t>Comparison of stress rate and strain rate methods in time-dependent creep evolution analysis of FGM structures</w:t>
      </w:r>
      <w:r w:rsidRPr="00363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Pr="00CC0D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22</w:t>
      </w:r>
      <w:r w:rsidRPr="00363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Annual International Iranian Mechanical Engineering Conference, </w:t>
      </w:r>
      <w:proofErr w:type="spellStart"/>
      <w:r w:rsidR="00363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Shahid</w:t>
      </w:r>
      <w:proofErr w:type="spellEnd"/>
      <w:r w:rsidR="00363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63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Chamran</w:t>
      </w:r>
      <w:proofErr w:type="spellEnd"/>
      <w:r w:rsidR="00363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Universit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y,  </w:t>
      </w:r>
      <w:r w:rsidR="00363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Ahwaz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-Iran, </w:t>
      </w:r>
      <w:r w:rsidR="00363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21 April</w:t>
      </w:r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201</w:t>
      </w:r>
      <w:r w:rsidR="00363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</w:p>
    <w:p w:rsidR="004A7AB4" w:rsidRDefault="00363642" w:rsidP="004A7AB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lowKashida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Loghman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A., </w:t>
      </w:r>
      <w:proofErr w:type="spellStart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Moradi</w:t>
      </w:r>
      <w:proofErr w:type="spellEnd"/>
      <w:r w:rsidRPr="00D83B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., </w:t>
      </w:r>
      <w:r w:rsidRPr="00363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 novel approach for steady-state creep analysis of thick-walled cylindrical pressure vessels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Pr="00363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63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The 23rd Annual International Conference on Mechanical Engineering-ISME2015 12-14 May, 2015, Mech. Eng. Dept., </w:t>
      </w:r>
      <w:proofErr w:type="spellStart"/>
      <w:r w:rsidRPr="00363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Amirkabir</w:t>
      </w:r>
      <w:proofErr w:type="spellEnd"/>
      <w:r w:rsidRPr="00363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University of Technology, Tehran, Iran</w:t>
      </w:r>
    </w:p>
    <w:p w:rsidR="004A7AB4" w:rsidRDefault="00363642" w:rsidP="004A7AB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lowKashida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Loghman</w:t>
      </w:r>
      <w:proofErr w:type="spellEnd"/>
      <w:r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</w:t>
      </w:r>
      <w:r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., </w:t>
      </w:r>
      <w:proofErr w:type="spellStart"/>
      <w:r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Asghari</w:t>
      </w:r>
      <w:proofErr w:type="spellEnd"/>
      <w:r w:rsidR="004A7AB4"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A.,</w:t>
      </w:r>
      <w:r w:rsidRPr="004A7AB4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</w:rPr>
        <w:t xml:space="preserve"> </w:t>
      </w:r>
      <w:r w:rsidRPr="004A7AB4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</w:rPr>
        <w:t xml:space="preserve">Effect of material </w:t>
      </w:r>
      <w:proofErr w:type="spellStart"/>
      <w:r w:rsidRPr="004A7AB4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</w:rPr>
        <w:t>inhomogeneeity</w:t>
      </w:r>
      <w:proofErr w:type="spellEnd"/>
      <w:r w:rsidRPr="004A7AB4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</w:rPr>
        <w:t xml:space="preserve"> parameter on creep resistance of FGM cylinders</w:t>
      </w:r>
      <w:r w:rsidR="004A7AB4"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4A7AB4" w:rsidRPr="004A7AB4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</w:rPr>
        <w:t>ICMLEME2014</w:t>
      </w:r>
      <w:r w:rsidR="004A7AB4"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Dubai</w:t>
      </w:r>
      <w:r w:rsidR="004A7AB4" w:rsidRPr="004A7AB4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</w:rPr>
        <w:t xml:space="preserve"> </w:t>
      </w:r>
    </w:p>
    <w:p w:rsidR="004A7AB4" w:rsidRDefault="004A7AB4" w:rsidP="004A7AB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lowKashida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Loghman</w:t>
      </w:r>
      <w:proofErr w:type="spellEnd"/>
      <w:r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A., </w:t>
      </w:r>
      <w:proofErr w:type="spellStart"/>
      <w:r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Mohammadhosseinimirzaee</w:t>
      </w:r>
      <w:proofErr w:type="spellEnd"/>
      <w:r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M. </w:t>
      </w:r>
      <w:r w:rsidRPr="004A7AB4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</w:rPr>
        <w:t>Effect of</w:t>
      </w:r>
      <w:r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silicon carbide </w:t>
      </w:r>
      <w:proofErr w:type="spellStart"/>
      <w:r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nano</w:t>
      </w:r>
      <w:proofErr w:type="spellEnd"/>
      <w:r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particles on creep behavior of rotating cylinder made of Al-</w:t>
      </w:r>
      <w:proofErr w:type="spellStart"/>
      <w:r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SiC</w:t>
      </w:r>
      <w:proofErr w:type="spellEnd"/>
      <w:r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composite </w:t>
      </w:r>
      <w:r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Pr="004A7AB4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</w:rPr>
        <w:t xml:space="preserve"> </w:t>
      </w:r>
      <w:r w:rsidRPr="004A7AB4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</w:rPr>
        <w:t>ICN2014</w:t>
      </w:r>
      <w:r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Istunbul</w:t>
      </w:r>
      <w:proofErr w:type="spellEnd"/>
      <w:r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, Turkey</w:t>
      </w:r>
    </w:p>
    <w:p w:rsidR="004A7AB4" w:rsidRPr="004A7AB4" w:rsidRDefault="004A7AB4" w:rsidP="004A7AB4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lowKashida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Loghman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Mosallaie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A.</w:t>
      </w:r>
      <w:r w:rsidRPr="004A7AB4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</w:rPr>
        <w:t>Stability</w:t>
      </w:r>
      <w:proofErr w:type="spellEnd"/>
      <w:r w:rsidRPr="004A7AB4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</w:rPr>
        <w:t xml:space="preserve"> of </w:t>
      </w:r>
      <w:proofErr w:type="spellStart"/>
      <w:r w:rsidRPr="004A7AB4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</w:rPr>
        <w:t>nano</w:t>
      </w:r>
      <w:proofErr w:type="spellEnd"/>
      <w:r w:rsidRPr="004A7AB4">
        <w:rPr>
          <w:rFonts w:ascii="Times New Roman" w:eastAsia="Times New Roman" w:hAnsi="Times New Roman" w:cs="Times New Roman" w:hint="cs"/>
          <w:b/>
          <w:bCs/>
          <w:i/>
          <w:iCs/>
          <w:sz w:val="24"/>
          <w:szCs w:val="24"/>
        </w:rPr>
        <w:t xml:space="preserve"> composite piezoelectric cylindrical shell reinforced by elastic foundation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Pr="004A7A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The 1</w:t>
      </w:r>
      <w:r w:rsidRPr="00363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3rd Annual International </w:t>
      </w:r>
      <w:proofErr w:type="spellStart"/>
      <w:r w:rsidRPr="003636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Conference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Iranian airspace Engineering,2014, Tehran-Iran</w:t>
      </w:r>
    </w:p>
    <w:p w:rsidR="00CC0DAE" w:rsidRPr="004A7AB4" w:rsidRDefault="00CC0DAE" w:rsidP="004A7AB4">
      <w:pPr>
        <w:spacing w:before="100" w:beforeAutospacing="1" w:after="100" w:afterAutospacing="1" w:line="240" w:lineRule="auto"/>
        <w:ind w:left="1440"/>
        <w:jc w:val="lowKashida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D83B69" w:rsidRPr="00D83B69" w:rsidRDefault="00D83B69" w:rsidP="00C2607E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D83B69" w:rsidRPr="00D83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dvGulliv-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7A97"/>
    <w:multiLevelType w:val="multilevel"/>
    <w:tmpl w:val="937C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E"/>
    <w:rsid w:val="00043BB7"/>
    <w:rsid w:val="0005576E"/>
    <w:rsid w:val="00097A9C"/>
    <w:rsid w:val="002448C4"/>
    <w:rsid w:val="002F2701"/>
    <w:rsid w:val="00363642"/>
    <w:rsid w:val="004344AB"/>
    <w:rsid w:val="004A7AB4"/>
    <w:rsid w:val="004B1E07"/>
    <w:rsid w:val="0056421A"/>
    <w:rsid w:val="00650FF9"/>
    <w:rsid w:val="00685F71"/>
    <w:rsid w:val="00880DE7"/>
    <w:rsid w:val="00A8111F"/>
    <w:rsid w:val="00AD24D2"/>
    <w:rsid w:val="00B962D4"/>
    <w:rsid w:val="00BD7FDB"/>
    <w:rsid w:val="00C01EC5"/>
    <w:rsid w:val="00C2607E"/>
    <w:rsid w:val="00CC0DAE"/>
    <w:rsid w:val="00D557C1"/>
    <w:rsid w:val="00D71C2D"/>
    <w:rsid w:val="00D83B69"/>
    <w:rsid w:val="00ED7AEF"/>
    <w:rsid w:val="00F406C0"/>
    <w:rsid w:val="00F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F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2607E"/>
    <w:pPr>
      <w:bidi/>
      <w:spacing w:before="240" w:after="60" w:line="240" w:lineRule="auto"/>
      <w:outlineLvl w:val="4"/>
    </w:pPr>
    <w:rPr>
      <w:rFonts w:ascii="Times New Roman" w:eastAsia="Times New Roman" w:hAnsi="Times New Roman" w:cs="Nazanin"/>
      <w:b/>
      <w:b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07E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C2607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C2607E"/>
    <w:rPr>
      <w:rFonts w:ascii="Times New Roman" w:eastAsia="Times New Roman" w:hAnsi="Times New Roman" w:cs="Nazanin"/>
      <w:b/>
      <w:bCs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C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title">
    <w:name w:val="doctitle"/>
    <w:basedOn w:val="DefaultParagraphFont"/>
    <w:rsid w:val="002448C4"/>
  </w:style>
  <w:style w:type="character" w:customStyle="1" w:styleId="Heading3Char">
    <w:name w:val="Heading 3 Char"/>
    <w:basedOn w:val="DefaultParagraphFont"/>
    <w:link w:val="Heading3"/>
    <w:uiPriority w:val="9"/>
    <w:rsid w:val="00BD7F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rsid w:val="00D55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F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2607E"/>
    <w:pPr>
      <w:bidi/>
      <w:spacing w:before="240" w:after="60" w:line="240" w:lineRule="auto"/>
      <w:outlineLvl w:val="4"/>
    </w:pPr>
    <w:rPr>
      <w:rFonts w:ascii="Times New Roman" w:eastAsia="Times New Roman" w:hAnsi="Times New Roman" w:cs="Nazanin"/>
      <w:b/>
      <w:b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07E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C2607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C2607E"/>
    <w:rPr>
      <w:rFonts w:ascii="Times New Roman" w:eastAsia="Times New Roman" w:hAnsi="Times New Roman" w:cs="Nazanin"/>
      <w:b/>
      <w:bCs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C2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title">
    <w:name w:val="doctitle"/>
    <w:basedOn w:val="DefaultParagraphFont"/>
    <w:rsid w:val="002448C4"/>
  </w:style>
  <w:style w:type="character" w:customStyle="1" w:styleId="Heading3Char">
    <w:name w:val="Heading 3 Char"/>
    <w:basedOn w:val="DefaultParagraphFont"/>
    <w:link w:val="Heading3"/>
    <w:uiPriority w:val="9"/>
    <w:rsid w:val="00BD7F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g-binding">
    <w:name w:val="ng-binding"/>
    <w:rsid w:val="00D5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researchgate.net/publication/307107348_The_effect_of_axially_variable_thermal_and_mechanical_loads_on_the_2D_thermo-elastic_response_of_FG_cylindrical_shell?ev=prf_pu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opus.com/authid/detail.uri?authorId=660297960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cholar.google.com/citations?user=JoJY3N8AAAAJ&amp;hl=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oghman@kashanu.ac.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D929-B403-4217-A231-35E998A2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Faham.ir</Company>
  <LinksUpToDate>false</LinksUpToDate>
  <CharactersWithSpaces>15545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SoftGozar.com-july2009</dc:creator>
  <cp:keywords/>
  <dc:description/>
  <cp:lastModifiedBy>SoftGozar.com-july2009</cp:lastModifiedBy>
  <cp:revision>4</cp:revision>
  <dcterms:created xsi:type="dcterms:W3CDTF">2016-12-06T07:26:00Z</dcterms:created>
  <dcterms:modified xsi:type="dcterms:W3CDTF">2016-12-06T08:31:00Z</dcterms:modified>
</cp:coreProperties>
</file>